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7A" w:rsidRDefault="005743ED">
      <w:pPr>
        <w:ind w:left="3940" w:firstLine="8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56647" cy="5440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47" cy="544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17A" w:rsidRDefault="005743ED">
      <w:pPr>
        <w:spacing w:before="11"/>
        <w:ind w:left="1536" w:right="1672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:rsidR="00CB617A" w:rsidRDefault="005743ED">
      <w:pPr>
        <w:spacing w:before="5"/>
        <w:ind w:left="1536" w:right="1672"/>
        <w:jc w:val="center"/>
        <w:rPr>
          <w:b/>
          <w:sz w:val="16"/>
          <w:szCs w:val="16"/>
        </w:rPr>
      </w:pPr>
      <w:r>
        <w:rPr>
          <w:b/>
          <w:color w:val="365D8F"/>
          <w:sz w:val="16"/>
          <w:szCs w:val="16"/>
        </w:rPr>
        <w:t>Istituto Comprensivo “ILARIA ALPI”</w:t>
      </w:r>
    </w:p>
    <w:p w:rsidR="00CB617A" w:rsidRDefault="005743ED">
      <w:pPr>
        <w:spacing w:before="1"/>
        <w:ind w:left="1596" w:right="1672"/>
        <w:jc w:val="center"/>
        <w:rPr>
          <w:sz w:val="16"/>
          <w:szCs w:val="16"/>
        </w:rPr>
      </w:pPr>
      <w:r>
        <w:rPr>
          <w:sz w:val="16"/>
          <w:szCs w:val="16"/>
        </w:rPr>
        <w:t>Via Salerno, 1 - 20142 Milano</w:t>
      </w:r>
    </w:p>
    <w:p w:rsidR="00CB617A" w:rsidRDefault="005743ED">
      <w:pPr>
        <w:ind w:left="1581" w:right="1672"/>
        <w:jc w:val="center"/>
        <w:rPr>
          <w:sz w:val="16"/>
          <w:szCs w:val="16"/>
        </w:rPr>
      </w:pPr>
      <w:r>
        <w:rPr>
          <w:sz w:val="16"/>
          <w:szCs w:val="16"/>
        </w:rPr>
        <w:t>Tel 02 88444696 - Fax 02 88444704</w:t>
      </w:r>
    </w:p>
    <w:p w:rsidR="00CB617A" w:rsidRDefault="005743ED">
      <w:pPr>
        <w:spacing w:before="1" w:line="194" w:lineRule="auto"/>
        <w:ind w:left="1581" w:right="16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uffici: </w:t>
      </w:r>
      <w:hyperlink r:id="rId7">
        <w:r>
          <w:rPr>
            <w:sz w:val="16"/>
            <w:szCs w:val="16"/>
          </w:rPr>
          <w:t>MIIC8DZ008@istruzione.it</w:t>
        </w:r>
      </w:hyperlink>
    </w:p>
    <w:p w:rsidR="00CB617A" w:rsidRDefault="005743ED">
      <w:pPr>
        <w:ind w:left="1595" w:right="16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posta certificata: </w:t>
      </w:r>
      <w:hyperlink r:id="rId8">
        <w:r>
          <w:rPr>
            <w:sz w:val="16"/>
            <w:szCs w:val="16"/>
          </w:rPr>
          <w:t>MIIC8DZ008@PEC.ISTRUZIONE.IT</w:t>
        </w:r>
      </w:hyperlink>
      <w:r>
        <w:rPr>
          <w:sz w:val="16"/>
          <w:szCs w:val="16"/>
        </w:rPr>
        <w:t xml:space="preserve"> </w:t>
      </w:r>
      <w:hyperlink r:id="rId9">
        <w:r>
          <w:rPr>
            <w:sz w:val="16"/>
            <w:szCs w:val="16"/>
          </w:rPr>
          <w:t>www.icilariaalpi.edu.it</w:t>
        </w:r>
      </w:hyperlink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CB617A" w:rsidRDefault="005743ED">
      <w:pPr>
        <w:pStyle w:val="Titolo"/>
        <w:ind w:right="994" w:firstLine="1596"/>
      </w:pPr>
      <w:r>
        <w:t xml:space="preserve">PATTO EDUCATIVO </w:t>
      </w:r>
      <w:proofErr w:type="spellStart"/>
      <w:r>
        <w:t>DI</w:t>
      </w:r>
      <w:proofErr w:type="spellEnd"/>
      <w:r>
        <w:t xml:space="preserve"> CORRESPONSABILITÀ</w:t>
      </w:r>
    </w:p>
    <w:p w:rsidR="00CB617A" w:rsidRDefault="005743ED">
      <w:pPr>
        <w:spacing w:before="29"/>
        <w:ind w:left="2430" w:right="2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(DPR 21 novembre 2007 n. 235 art. 3)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CB617A" w:rsidRDefault="005743ED">
      <w:pPr>
        <w:pBdr>
          <w:top w:val="nil"/>
          <w:left w:val="nil"/>
          <w:bottom w:val="nil"/>
          <w:right w:val="nil"/>
          <w:between w:val="nil"/>
        </w:pBdr>
        <w:tabs>
          <w:tab w:val="left" w:pos="2889"/>
        </w:tabs>
        <w:spacing w:before="1"/>
        <w:ind w:left="190" w:right="234"/>
        <w:jc w:val="both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d</w:t>
      </w:r>
      <w:r>
        <w:rPr>
          <w:i/>
          <w:color w:val="000000"/>
          <w:sz w:val="20"/>
          <w:szCs w:val="20"/>
        </w:rPr>
        <w:t xml:space="preserve">ell’alunno/a </w:t>
      </w:r>
      <w:proofErr w:type="spellStart"/>
      <w:r>
        <w:rPr>
          <w:i/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…………………………………………….…</w:t>
      </w:r>
      <w:r>
        <w:rPr>
          <w:sz w:val="20"/>
          <w:szCs w:val="20"/>
        </w:rPr>
        <w:t>……………………………</w:t>
      </w:r>
      <w:proofErr w:type="spellEnd"/>
      <w:r>
        <w:rPr>
          <w:sz w:val="20"/>
          <w:szCs w:val="20"/>
        </w:rPr>
        <w:t>..</w:t>
      </w:r>
      <w:r>
        <w:rPr>
          <w:color w:val="000000"/>
          <w:sz w:val="20"/>
          <w:szCs w:val="20"/>
        </w:rPr>
        <w:t xml:space="preserve"> della classe </w:t>
      </w:r>
      <w:proofErr w:type="spellStart"/>
      <w:r>
        <w:rPr>
          <w:color w:val="000000"/>
          <w:sz w:val="20"/>
          <w:szCs w:val="20"/>
        </w:rPr>
        <w:t>…………………………………</w:t>
      </w:r>
      <w:proofErr w:type="spellEnd"/>
      <w:r>
        <w:rPr>
          <w:color w:val="000000"/>
          <w:sz w:val="20"/>
          <w:szCs w:val="20"/>
        </w:rPr>
        <w:t xml:space="preserve">... </w:t>
      </w:r>
    </w:p>
    <w:p w:rsidR="00CB617A" w:rsidRDefault="005743ED">
      <w:pPr>
        <w:pBdr>
          <w:top w:val="nil"/>
          <w:left w:val="nil"/>
          <w:bottom w:val="nil"/>
          <w:right w:val="nil"/>
          <w:between w:val="nil"/>
        </w:pBdr>
        <w:tabs>
          <w:tab w:val="left" w:pos="2889"/>
        </w:tabs>
        <w:spacing w:before="1"/>
        <w:ind w:left="190" w:right="234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Scuola Primaria</w:t>
      </w:r>
      <w:sdt>
        <w:sdtPr>
          <w:tag w:val="goog_rdk_0"/>
          <w:id w:val="176542728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□</w:t>
          </w:r>
        </w:sdtContent>
      </w:sdt>
      <w:r>
        <w:rPr>
          <w:color w:val="000000"/>
          <w:sz w:val="20"/>
          <w:szCs w:val="20"/>
        </w:rPr>
        <w:tab/>
        <w:t xml:space="preserve">Scuola Secondaria </w:t>
      </w:r>
      <w:sdt>
        <w:sdtPr>
          <w:tag w:val="goog_rdk_1"/>
          <w:id w:val="176542728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□</w:t>
          </w:r>
        </w:sdtContent>
      </w:sdt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:rsidR="00CB617A" w:rsidRDefault="005743ED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16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scuola è l’ambiente educativo e di apprendimento in cui si promuove la formazione di ogni alunno attraverso l’interazione sociale in un contesto relazionale positivo. La condivisione delle regole del vivere e del convivere può avvenire solo con un’ effi</w:t>
      </w:r>
      <w:r>
        <w:rPr>
          <w:color w:val="000000"/>
          <w:sz w:val="20"/>
          <w:szCs w:val="20"/>
        </w:rPr>
        <w:t>cace e fattiva collaborazione con la famiglia. “La scuola, pertanto, perseguirà costantemente l’obiettivo di costruire un’alleanza educativa con i genitori. Non si tratta di rapporti da stringere solo in momenti critici, ma di relazioni costanti che ricono</w:t>
      </w:r>
      <w:r>
        <w:rPr>
          <w:color w:val="000000"/>
          <w:sz w:val="20"/>
          <w:szCs w:val="20"/>
        </w:rPr>
        <w:t>scano i reciproci ruoli e che si supportino vicendevolmente nelle comuni finalità educative”.</w:t>
      </w:r>
    </w:p>
    <w:p w:rsidR="00CB617A" w:rsidRDefault="005743ED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60" w:right="23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“patto” vuole essere dunque uno strumento attraverso il quale declinare i reciproci rapporti, i diritti e i doveri che intercorrono tra la scuola e la famiglia.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19"/>
          <w:szCs w:val="19"/>
        </w:rPr>
      </w:pP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708"/>
        </w:tabs>
        <w:spacing w:line="237" w:lineRule="auto"/>
        <w:ind w:left="425" w:right="237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VISTO il D.M. n. 5843/A3 del 16 ottobre 2006 “Linee di indirizzo sulla cittadinanza democr</w:t>
      </w:r>
      <w:r>
        <w:rPr>
          <w:i/>
          <w:color w:val="000000"/>
          <w:sz w:val="20"/>
          <w:szCs w:val="20"/>
          <w:highlight w:val="white"/>
        </w:rPr>
        <w:t>atica e legalità”;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ind w:left="425" w:right="210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 xml:space="preserve">VISTI i D.P.R. n.249 del 24/6/1998 e D.P.R. n.235 del 21/11/2007 </w:t>
      </w:r>
      <w:r>
        <w:rPr>
          <w:i/>
          <w:sz w:val="20"/>
          <w:szCs w:val="20"/>
          <w:highlight w:val="white"/>
        </w:rPr>
        <w:t>“Regolamento recante lo Statuto delle studentesse e degli studenti della scuola secondaria”;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2" w:line="235" w:lineRule="auto"/>
        <w:ind w:left="425" w:right="230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 xml:space="preserve">VISTA la L. n. 71 del 29/5/ 2017 “Disposizioni a tutela dei minori per la prevenzione ed il contrasto del fenomeno del </w:t>
      </w:r>
      <w:proofErr w:type="spellStart"/>
      <w:r>
        <w:rPr>
          <w:i/>
          <w:color w:val="000000"/>
          <w:sz w:val="20"/>
          <w:szCs w:val="20"/>
          <w:highlight w:val="white"/>
        </w:rPr>
        <w:t>cyberbullismo</w:t>
      </w:r>
      <w:proofErr w:type="spellEnd"/>
      <w:r>
        <w:rPr>
          <w:i/>
          <w:color w:val="000000"/>
          <w:sz w:val="20"/>
          <w:szCs w:val="20"/>
          <w:highlight w:val="white"/>
        </w:rPr>
        <w:t>”;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37" w:lineRule="auto"/>
        <w:ind w:left="425" w:right="222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VISTO il D.M. n.30 del 15 marzo 2007 “Linee di indirizzo ed indicazioni in materia di utilizzo di telefoni cellulari e di</w:t>
      </w:r>
      <w:r>
        <w:rPr>
          <w:i/>
          <w:color w:val="000000"/>
          <w:sz w:val="20"/>
          <w:szCs w:val="20"/>
          <w:highlight w:val="white"/>
        </w:rPr>
        <w:t xml:space="preserve"> altri dispositivi elettronici durante l’attività didattica, irrogazione di sanzioni disciplinari, dovere di vigilanza e di corresponsabilità dei genitori e dei docenti”;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35" w:lineRule="auto"/>
        <w:ind w:left="425" w:right="232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VISTO il nuovo regolamento generale sulla protezione dei dati personali (GDPR) emanato dal Parlamento e dal Consiglio Europeo a maggio 2016 e applicabile dal 25 maggio 2018;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2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VISTA l’informativa sulla privacy dell’Istituto;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2"/>
        <w:ind w:left="42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VISTA l’informativa privacy dell’</w:t>
      </w:r>
      <w:r>
        <w:rPr>
          <w:i/>
          <w:color w:val="000000"/>
          <w:sz w:val="20"/>
          <w:szCs w:val="20"/>
          <w:highlight w:val="white"/>
        </w:rPr>
        <w:t>Istituto sull’uso delle immagini;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3" w:line="237" w:lineRule="auto"/>
        <w:ind w:left="425" w:right="24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 xml:space="preserve">VISTO il </w:t>
      </w:r>
      <w:proofErr w:type="spellStart"/>
      <w:r>
        <w:rPr>
          <w:i/>
          <w:color w:val="000000"/>
          <w:sz w:val="20"/>
          <w:szCs w:val="20"/>
          <w:highlight w:val="white"/>
        </w:rPr>
        <w:t>D.Lgs.</w:t>
      </w:r>
      <w:proofErr w:type="spellEnd"/>
      <w:r>
        <w:rPr>
          <w:i/>
          <w:color w:val="000000"/>
          <w:sz w:val="20"/>
          <w:szCs w:val="20"/>
          <w:highlight w:val="white"/>
        </w:rPr>
        <w:t xml:space="preserve"> 9 aprile 2008, n. 81, Testo Unico in materia di tutela della salute e della sicurezza nei luoghi di lavoro; 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3" w:line="237" w:lineRule="auto"/>
        <w:ind w:left="425" w:right="245" w:firstLine="0"/>
        <w:jc w:val="both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VISTO il </w:t>
      </w:r>
      <w:proofErr w:type="spellStart"/>
      <w:r>
        <w:rPr>
          <w:i/>
          <w:sz w:val="20"/>
          <w:szCs w:val="20"/>
          <w:highlight w:val="white"/>
        </w:rPr>
        <w:t>D.M</w:t>
      </w:r>
      <w:proofErr w:type="spellEnd"/>
      <w:r>
        <w:rPr>
          <w:i/>
          <w:sz w:val="20"/>
          <w:szCs w:val="20"/>
          <w:highlight w:val="white"/>
        </w:rPr>
        <w:t xml:space="preserve"> del 22 giugno 2020, n. 35,  ed civica, Linee guida per l’insegnamento dell’educazione civica;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3" w:line="237" w:lineRule="auto"/>
        <w:ind w:left="425" w:right="24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CONSIDERATA l’esigenza di garantire il diritto all’apprendimento degli studenti nel rispetto del principio di equità educativa e dei bisogni educativ</w:t>
      </w:r>
      <w:r>
        <w:rPr>
          <w:i/>
          <w:color w:val="000000"/>
          <w:sz w:val="20"/>
          <w:szCs w:val="20"/>
          <w:highlight w:val="white"/>
        </w:rPr>
        <w:t>i speciali individuali;</w:t>
      </w:r>
    </w:p>
    <w:p w:rsidR="00CB617A" w:rsidRDefault="0057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37" w:lineRule="auto"/>
        <w:ind w:left="425" w:right="229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CONSIDERATA l’esigenza di garantire la qualità dell’offerta formativa in termini di maggior numero possibile di ore di didattica in presenza, in rapporto alle risorse a disposizione, in aule e spazi adeguatamente adattati alle esige</w:t>
      </w:r>
      <w:r>
        <w:rPr>
          <w:i/>
          <w:color w:val="000000"/>
          <w:sz w:val="20"/>
          <w:szCs w:val="20"/>
          <w:highlight w:val="white"/>
        </w:rPr>
        <w:t>nze scolastiche.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7"/>
          <w:szCs w:val="17"/>
          <w:highlight w:val="white"/>
        </w:rPr>
      </w:pPr>
    </w:p>
    <w:p w:rsidR="00CB617A" w:rsidRDefault="005743ED">
      <w:pPr>
        <w:pStyle w:val="Heading1"/>
        <w:spacing w:line="240" w:lineRule="auto"/>
        <w:ind w:firstLine="160"/>
        <w:jc w:val="both"/>
      </w:pPr>
      <w:r>
        <w:t xml:space="preserve">IL PATTO EDUCATIVO </w:t>
      </w:r>
      <w:proofErr w:type="spellStart"/>
      <w:r>
        <w:t>DI</w:t>
      </w:r>
      <w:proofErr w:type="spellEnd"/>
      <w:r>
        <w:t xml:space="preserve"> CORRESPONSABILITA’ IMPEGNA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CB617A" w:rsidRDefault="005743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line="242" w:lineRule="auto"/>
        <w:ind w:left="566" w:hanging="14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 SCUOLA </w:t>
      </w:r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: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42" w:lineRule="auto"/>
        <w:ind w:left="880"/>
        <w:rPr>
          <w:b/>
          <w:sz w:val="20"/>
          <w:szCs w:val="20"/>
        </w:rPr>
      </w:pP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1" w:line="237" w:lineRule="auto"/>
        <w:ind w:left="708" w:right="11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Utilizzare modalità comunicative scuola-famiglia improntate alla chiarezza (cartelli informativi, comunicazioni scritte tramite diario, tagliandi di ricevuta delle circolari/lettere, ecc.).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5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Utilizzare modalità comunicative improntate al rispetto, al confro</w:t>
      </w:r>
      <w:r>
        <w:rPr>
          <w:color w:val="000000"/>
          <w:sz w:val="20"/>
          <w:szCs w:val="20"/>
        </w:rPr>
        <w:t>nto e al dialogo costruttivo.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5" w:lineRule="auto"/>
        <w:ind w:left="708" w:right="14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Illustrare con chiarezza e perseguire con professionalità l’offerta </w:t>
      </w:r>
      <w:proofErr w:type="spellStart"/>
      <w:r>
        <w:rPr>
          <w:color w:val="000000"/>
          <w:sz w:val="20"/>
          <w:szCs w:val="20"/>
        </w:rPr>
        <w:t>didattico-educativa</w:t>
      </w:r>
      <w:proofErr w:type="spellEnd"/>
      <w:r>
        <w:rPr>
          <w:color w:val="000000"/>
          <w:sz w:val="20"/>
          <w:szCs w:val="20"/>
        </w:rPr>
        <w:t xml:space="preserve"> (PTOF, scelte curricolari, principi educativi e valori, sorveglianza nei confronti degli alunni).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4" w:line="235" w:lineRule="auto"/>
        <w:ind w:left="708" w:right="228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Operare nel lavoro quotidiano con coerenza e costanza, per trasmettere agli alunni l’etica della responsabilità.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4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l'alunno/a ed i suoi tempi individuali di apprendimento, ponendo in atto interventi di recupero/approfondimento in relazione alle ri</w:t>
      </w:r>
      <w:r>
        <w:rPr>
          <w:color w:val="000000"/>
          <w:sz w:val="20"/>
          <w:szCs w:val="20"/>
        </w:rPr>
        <w:t>sorse disponibili.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Guidare gli alunni ad assumere comportamenti rispettosi e corretti verso i compagni, gli </w:t>
      </w:r>
      <w:r>
        <w:rPr>
          <w:color w:val="000000"/>
          <w:sz w:val="20"/>
          <w:szCs w:val="20"/>
        </w:rPr>
        <w:lastRenderedPageBreak/>
        <w:t>insegnanti, il personale della scuola e nei confronti della struttura stessa che li ospita.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1" w:line="235" w:lineRule="auto"/>
        <w:ind w:left="708" w:right="22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Comunicare costantemente con le famiglie in merito ai risultati, alle difficoltà, ai progressi nelle discipline di studio, oltre che ad aspetti inerenti al comportamento e alla condotta.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2" w:line="237" w:lineRule="auto"/>
        <w:ind w:left="708" w:right="25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Segnalare eventuali episodi di uso improprio dei Social Network e del</w:t>
      </w:r>
      <w:r>
        <w:rPr>
          <w:color w:val="000000"/>
          <w:sz w:val="20"/>
          <w:szCs w:val="20"/>
        </w:rPr>
        <w:t>la Rete Internet.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1" w:line="235" w:lineRule="auto"/>
        <w:ind w:left="708" w:right="231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Promuovere comunicazioni consapevoli e corrette attraverso le nuove tecnologie.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Realizzare tutti gli interventi di caratte</w:t>
      </w:r>
      <w:r>
        <w:rPr>
          <w:color w:val="000000"/>
          <w:sz w:val="20"/>
          <w:szCs w:val="20"/>
          <w:highlight w:val="white"/>
        </w:rPr>
        <w:t>re organizzativo, nei limiti delle proprie competenze e con le risorse a disposizione, nel rispetto della normativa vigente e delle linee guida emanate dal Ministero della Salute, dal Comitato tecnico-scientifico e dalle altre autorità competenti,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3"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Intrapre</w:t>
      </w:r>
      <w:r>
        <w:rPr>
          <w:color w:val="000000"/>
          <w:sz w:val="20"/>
          <w:szCs w:val="20"/>
          <w:highlight w:val="white"/>
        </w:rPr>
        <w:t>ndere azioni di formazione e aggiornamento del personale scolastico in tema di competenze digitali al fine di implementare e consolidare pratiche didattiche efficaci con l’uso delle nuove tecnologie, utili anche nei periodi di emergenza sanitaria, a suppor</w:t>
      </w:r>
      <w:r>
        <w:rPr>
          <w:color w:val="000000"/>
          <w:sz w:val="20"/>
          <w:szCs w:val="20"/>
          <w:highlight w:val="white"/>
        </w:rPr>
        <w:t>to degli apprendimenti delle studentesse e degli studenti.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Intraprendere iniziative di alfabetizzazione digitale a favore delle studentesse e degli studenti, delle alunne e degli alunni, al fine di promuovere e sviluppare un uso efficace e consapevole dell</w:t>
      </w:r>
      <w:r>
        <w:rPr>
          <w:color w:val="000000"/>
          <w:sz w:val="20"/>
          <w:szCs w:val="20"/>
        </w:rPr>
        <w:t>e nuove tecnologie nell’ambito dei percorsi personali di apprendimento.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5" w:lineRule="auto"/>
        <w:ind w:left="708" w:right="23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Garantire la massima trasparenza negli atti amministrativi, chiarezza e tempestività nelle comunicazioni, anche attraverso l’utilizzo di strumenti informatici, garantendo il rispetto d</w:t>
      </w:r>
      <w:r>
        <w:rPr>
          <w:color w:val="000000"/>
          <w:sz w:val="20"/>
          <w:szCs w:val="20"/>
        </w:rPr>
        <w:t>ella privacy.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5"/>
        <w:ind w:left="1133" w:hanging="285"/>
        <w:rPr>
          <w:color w:val="000000"/>
          <w:sz w:val="19"/>
          <w:szCs w:val="19"/>
        </w:rPr>
      </w:pPr>
    </w:p>
    <w:p w:rsidR="00CB617A" w:rsidRDefault="005743ED">
      <w:pPr>
        <w:pStyle w:val="Heading1"/>
        <w:numPr>
          <w:ilvl w:val="0"/>
          <w:numId w:val="1"/>
        </w:numPr>
        <w:tabs>
          <w:tab w:val="left" w:pos="701"/>
        </w:tabs>
        <w:spacing w:before="1" w:line="242" w:lineRule="auto"/>
        <w:ind w:left="850" w:hanging="566"/>
      </w:pPr>
      <w:r>
        <w:t>LA FAMIGLIA a:</w:t>
      </w:r>
    </w:p>
    <w:p w:rsidR="00CB617A" w:rsidRDefault="00CB617A">
      <w:pPr>
        <w:tabs>
          <w:tab w:val="left" w:pos="701"/>
        </w:tabs>
        <w:ind w:left="880"/>
      </w:pP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5" w:lineRule="auto"/>
        <w:ind w:left="708" w:right="230" w:hanging="283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Riconoscere </w:t>
      </w:r>
      <w:r>
        <w:rPr>
          <w:color w:val="000000"/>
          <w:sz w:val="20"/>
          <w:szCs w:val="20"/>
        </w:rPr>
        <w:t>la figura del docente come collaboratore nel processo di crescita e formazione del/la proprio/a figlio/a.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Manifestare fiducia e rispetto della professionalità docente e del suo operato, accettando consigli ed interventi educativi, continuando a chiedere anche in famiglia il rispetto delle regole concordate.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5" w:lineRule="auto"/>
        <w:ind w:left="708" w:right="22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Partecipare agli incontri periodici scuola-famiglia, </w:t>
      </w:r>
      <w:r>
        <w:rPr>
          <w:color w:val="000000"/>
          <w:sz w:val="20"/>
          <w:szCs w:val="20"/>
        </w:rPr>
        <w:t>dimostrando disponibilità al colloquio e al confronto anche in relazione a possibili problematiche del/la proprio/a figlio/a.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7" w:lineRule="auto"/>
        <w:ind w:left="708" w:right="225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Garantire una frequenza regolare alle lezioni e una puntuale giustificazione di eventuali assenze.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5" w:lineRule="auto"/>
        <w:ind w:left="708" w:right="22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l’orario di entrata e di uscita da scuola, evitando che il/la proprio/a figlio/a arrivi in ritardo alle lezioni, o che rimanga nell’edificio scolastico oltre l’orario stabilito.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7" w:lineRule="auto"/>
        <w:ind w:left="708" w:right="23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Controllare quotidianamente il materiale scolastico richiesto, il d</w:t>
      </w:r>
      <w:r>
        <w:rPr>
          <w:color w:val="000000"/>
          <w:sz w:val="20"/>
          <w:szCs w:val="20"/>
        </w:rPr>
        <w:t>iario e il mini-book, prendendo visione delle comunicazioni scuola-famiglia e firmando quando richiesto.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5" w:lineRule="auto"/>
        <w:ind w:left="708" w:right="236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Controllare quotidianamente il registro elettronico per controllare le assenze, per conoscere le valutazioni, note disciplinari, comunicazioni e altre </w:t>
      </w:r>
      <w:r>
        <w:rPr>
          <w:color w:val="000000"/>
          <w:sz w:val="20"/>
          <w:szCs w:val="20"/>
        </w:rPr>
        <w:t>informazioni sulla vita scolastica.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7" w:lineRule="auto"/>
        <w:ind w:left="708" w:right="234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Informarsi, attraverso i contatti con i docenti, che l’alunno/a rispetti le regole dell’organizzazione e dell’ambiente scolastico, che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partecipi attivamente e responsabilmente alla vita della scuola e curi l’esecuzione dei compiti.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 w:line="235" w:lineRule="auto"/>
        <w:ind w:left="708" w:right="224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Intervenire con responsabilità rispetto ad eventuali danni provocati dal/la proprio/a figlio/a a carico di persone, arredi, materiale didattico, anche con il r</w:t>
      </w:r>
      <w:r>
        <w:rPr>
          <w:color w:val="000000"/>
          <w:sz w:val="20"/>
          <w:szCs w:val="20"/>
        </w:rPr>
        <w:t>ecupero o il risarcimento del danno.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5" w:line="235" w:lineRule="auto"/>
        <w:ind w:left="708" w:right="228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Vigilare sull'uso fatto dai propri figli di </w:t>
      </w:r>
      <w:proofErr w:type="spellStart"/>
      <w:r>
        <w:rPr>
          <w:color w:val="000000"/>
          <w:sz w:val="20"/>
          <w:szCs w:val="20"/>
        </w:rPr>
        <w:t>pc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tablet</w:t>
      </w:r>
      <w:proofErr w:type="spellEnd"/>
      <w:r>
        <w:rPr>
          <w:color w:val="000000"/>
          <w:sz w:val="20"/>
          <w:szCs w:val="20"/>
        </w:rPr>
        <w:t>, cellulari e Play Station che hanno collegamenti alla Rete Internet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 w:line="237" w:lineRule="auto"/>
        <w:ind w:left="708" w:right="221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Conoscere e condividere con il proprio figlio il </w:t>
      </w:r>
      <w:proofErr w:type="spellStart"/>
      <w:r>
        <w:rPr>
          <w:color w:val="000000"/>
          <w:sz w:val="20"/>
          <w:szCs w:val="20"/>
        </w:rPr>
        <w:t>P.T.O.F.</w:t>
      </w:r>
      <w:proofErr w:type="spellEnd"/>
      <w:r>
        <w:rPr>
          <w:color w:val="000000"/>
          <w:sz w:val="20"/>
          <w:szCs w:val="20"/>
        </w:rPr>
        <w:t xml:space="preserve">, il Regolamento di Istituto </w:t>
      </w:r>
      <w:r>
        <w:rPr>
          <w:color w:val="000000"/>
          <w:sz w:val="20"/>
          <w:szCs w:val="20"/>
          <w:highlight w:val="white"/>
        </w:rPr>
        <w:t xml:space="preserve">e i </w:t>
      </w:r>
      <w:r>
        <w:rPr>
          <w:sz w:val="20"/>
          <w:szCs w:val="20"/>
          <w:highlight w:val="white"/>
        </w:rPr>
        <w:t>p</w:t>
      </w:r>
      <w:r>
        <w:rPr>
          <w:color w:val="000000"/>
          <w:sz w:val="20"/>
          <w:szCs w:val="20"/>
          <w:highlight w:val="white"/>
        </w:rPr>
        <w:t>rotocoll</w:t>
      </w:r>
      <w:r>
        <w:rPr>
          <w:sz w:val="20"/>
          <w:szCs w:val="20"/>
          <w:highlight w:val="white"/>
        </w:rPr>
        <w:t>i</w:t>
      </w:r>
      <w:r>
        <w:rPr>
          <w:color w:val="000000"/>
          <w:sz w:val="20"/>
          <w:szCs w:val="20"/>
          <w:highlight w:val="white"/>
        </w:rPr>
        <w:t xml:space="preserve"> vigenti.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4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Monitorare sistematicamente e quotidianamente lo stato di salute del proprio figlio/a e degli altri membri della famiglia e, nel caso di sintomatologia riferibile al SARS-CoV-2 (febbre con temperatura superiore ai 37,5°C, brividi, tosse </w:t>
      </w:r>
      <w:r>
        <w:rPr>
          <w:color w:val="000000"/>
          <w:sz w:val="20"/>
          <w:szCs w:val="20"/>
          <w:highlight w:val="white"/>
        </w:rPr>
        <w:t>secca, spossatezza, indolenzimento, dolori muscolari, diarrea, perdita del gusto e/o dell’olfatto, difficoltà respiratorie o fiato corto), tenere a casa il/la proprio/a figlio/a, informando immediatamente il proprio medico di famiglia o la guardia medica e</w:t>
      </w:r>
      <w:r>
        <w:rPr>
          <w:color w:val="000000"/>
          <w:sz w:val="20"/>
          <w:szCs w:val="20"/>
          <w:highlight w:val="white"/>
        </w:rPr>
        <w:t xml:space="preserve"> seguendone le indicazioni e le disposizioni.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65" w:line="237" w:lineRule="auto"/>
        <w:ind w:left="708" w:right="227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Recarsi immediatamente a scuola e riprendere il/la proprio/a figlio/a in caso di manifestazione improvvisa di sintomatologia riferibile a SARS-CoV-2.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73" w:line="237" w:lineRule="auto"/>
        <w:ind w:left="708" w:right="225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Collaborare, in caso di positività accertata al SARS-CoV-2 del proprio figlio/a, con il Dirigente scolastico, con il Referente COVID d’Istituto e con il Dipartimento di prevenzione dell’Azienda sanitaria locale per consentire il monitoraggio basato sul tra</w:t>
      </w:r>
      <w:r>
        <w:rPr>
          <w:color w:val="000000"/>
          <w:sz w:val="20"/>
          <w:szCs w:val="20"/>
          <w:highlight w:val="white"/>
        </w:rPr>
        <w:t>cciamento dei contatti stretti al fine di identificare precocemente la comparsa di possibili altri casi.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Contribuire allo sviluppo dell’autonomia personale e del senso di responsabilità delle studentesse e degli studenti, delle alunne e degli alunni, e a p</w:t>
      </w:r>
      <w:r>
        <w:rPr>
          <w:color w:val="000000"/>
          <w:sz w:val="20"/>
          <w:szCs w:val="20"/>
          <w:highlight w:val="white"/>
        </w:rPr>
        <w:t>romuovere comportamenti corretti nei confronti delle misure adottate in qualsiasi ambito per prevenire e contrastare la diffusione del virus SARS-CoV-2, compreso il puntuale rispetto del protocollo, degli orari e delle modalità di ingresso, uscita e freque</w:t>
      </w:r>
      <w:r>
        <w:rPr>
          <w:color w:val="000000"/>
          <w:sz w:val="20"/>
          <w:szCs w:val="20"/>
          <w:highlight w:val="white"/>
        </w:rPr>
        <w:t>nza scolastica del/la proprio/a figlio/a alle attività didattiche sia in presenza che a distanza e il rispetto delle regole relative alla didattica digitale integrata.</w:t>
      </w:r>
    </w:p>
    <w:p w:rsidR="00CB617A" w:rsidRDefault="00574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5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Comunicare tempestivamente l’isolamento fiduciario proprio o dei propri familiari in att</w:t>
      </w:r>
      <w:r>
        <w:rPr>
          <w:color w:val="000000"/>
          <w:sz w:val="20"/>
          <w:szCs w:val="20"/>
          <w:highlight w:val="white"/>
        </w:rPr>
        <w:t>esa dell’esito del tampone, l’isolamento dovuto a positività, la quarantena</w:t>
      </w:r>
      <w:r>
        <w:rPr>
          <w:sz w:val="20"/>
          <w:szCs w:val="20"/>
          <w:highlight w:val="white"/>
        </w:rPr>
        <w:t>.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1600" w:right="225"/>
        <w:jc w:val="both"/>
        <w:rPr>
          <w:sz w:val="20"/>
          <w:szCs w:val="20"/>
          <w:highlight w:val="yellow"/>
        </w:rPr>
      </w:pPr>
    </w:p>
    <w:p w:rsidR="00CB617A" w:rsidRDefault="005743ED">
      <w:pPr>
        <w:pStyle w:val="Heading1"/>
        <w:ind w:left="520"/>
      </w:pPr>
      <w:r>
        <w:lastRenderedPageBreak/>
        <w:t xml:space="preserve">2) GLI ALUNNI (tramite </w:t>
      </w:r>
      <w:proofErr w:type="spellStart"/>
      <w:r>
        <w:t>step</w:t>
      </w:r>
      <w:proofErr w:type="spellEnd"/>
      <w:r>
        <w:t xml:space="preserve"> educativi graduati) a:</w:t>
      </w:r>
    </w:p>
    <w:p w:rsidR="00CB617A" w:rsidRDefault="00CB617A"/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line="242" w:lineRule="auto"/>
        <w:ind w:left="708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le regole di convivenza.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before="6" w:line="232" w:lineRule="auto"/>
        <w:ind w:left="708" w:right="225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Riconoscere e rispettare l’autorità e l’autorevolezza dell’insegnante e il ruolo degli altri adulti che operano nella scuola.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before="1" w:line="237" w:lineRule="auto"/>
        <w:ind w:left="708" w:right="250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Partecipare alle proposte educative e didattiche e svolgere con impegno costante il lavoro in classe e a casa.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before="1" w:line="235" w:lineRule="auto"/>
        <w:ind w:left="708" w:right="223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Essere disponibili al confronto con gli altri, accettando diversità personali e culturali.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left="708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il proprio materiale, quello altrui e l'arredo scolastico.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line="242" w:lineRule="auto"/>
        <w:ind w:left="708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le norme che riguardano l'uso di spazi comuni.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line="242" w:lineRule="auto"/>
        <w:ind w:left="708" w:right="281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Non utilizzare il telefono cellulare, </w:t>
      </w:r>
      <w:proofErr w:type="spellStart"/>
      <w:r>
        <w:rPr>
          <w:color w:val="000000"/>
          <w:sz w:val="20"/>
          <w:szCs w:val="20"/>
        </w:rPr>
        <w:t>tablet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smartwatch</w:t>
      </w:r>
      <w:proofErr w:type="spellEnd"/>
      <w:r>
        <w:rPr>
          <w:color w:val="000000"/>
          <w:sz w:val="20"/>
          <w:szCs w:val="20"/>
        </w:rPr>
        <w:t xml:space="preserve"> e in genere apparecchi elettronici durante l’orario scolastico se non espressamente autorizzati dall’insegnante o comunque in modo improprio o lesivo dei diritti degli altri.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 w:line="235" w:lineRule="auto"/>
        <w:ind w:left="708" w:right="225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Utilizzare gli strumenti</w:t>
      </w:r>
      <w:r>
        <w:rPr>
          <w:color w:val="000000"/>
          <w:sz w:val="20"/>
          <w:szCs w:val="20"/>
        </w:rPr>
        <w:t xml:space="preserve"> di comunicazione multimediale rispettando la </w:t>
      </w:r>
      <w:proofErr w:type="spellStart"/>
      <w:r>
        <w:rPr>
          <w:color w:val="000000"/>
          <w:sz w:val="20"/>
          <w:szCs w:val="20"/>
        </w:rPr>
        <w:t>netiquette</w:t>
      </w:r>
      <w:proofErr w:type="spellEnd"/>
      <w:r>
        <w:rPr>
          <w:color w:val="000000"/>
          <w:sz w:val="20"/>
          <w:szCs w:val="20"/>
        </w:rPr>
        <w:t xml:space="preserve"> (regole che disciplinano il comportamento di un utente della rete nel rapportarsi agli altri utenti).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77"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Esercitare la propria autonomia e il proprio senso di responsabilità, partecipando allo sforzo della comunità scolastica e delle altre realtà sociali di prevenire e contrastare la diffusione del SARS-CoV-2.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72" w:line="237" w:lineRule="auto"/>
        <w:ind w:left="708" w:right="228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Rispettare puntualmente e promuovere il rispetto </w:t>
      </w:r>
      <w:r>
        <w:rPr>
          <w:color w:val="000000"/>
          <w:sz w:val="20"/>
          <w:szCs w:val="20"/>
          <w:highlight w:val="white"/>
        </w:rPr>
        <w:t>tra le compagne e i compagni di scuola di tutte le norme per il contenimento della diffusione del SARS-CoV-2 dell’Istituto</w:t>
      </w:r>
    </w:p>
    <w:p w:rsidR="00CB617A" w:rsidRDefault="0057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1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Comunicare tempestivamente alla scuola la comparsa di sintomi riferibili al SARS-CoV-2 (febbre con temperatura superiore ai 37,5°C, b</w:t>
      </w:r>
      <w:r>
        <w:rPr>
          <w:color w:val="000000"/>
          <w:sz w:val="20"/>
          <w:szCs w:val="20"/>
          <w:highlight w:val="white"/>
        </w:rPr>
        <w:t>rividi, tosse secca, spossatezza, indolenzimento, dolori muscolari, diarrea, perdita del gusto e/o dell’olfatto, difficoltà respiratorie o fiato corto) per permettere l’attuazione del protocollo di sicurezza e scongiurare il pericolo di contagio di massa.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227"/>
        <w:jc w:val="both"/>
        <w:rPr>
          <w:sz w:val="20"/>
          <w:szCs w:val="20"/>
          <w:highlight w:val="yellow"/>
        </w:rPr>
      </w:pP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227"/>
        <w:jc w:val="both"/>
        <w:rPr>
          <w:sz w:val="20"/>
          <w:szCs w:val="20"/>
          <w:highlight w:val="yellow"/>
        </w:rPr>
      </w:pPr>
    </w:p>
    <w:p w:rsidR="00CB617A" w:rsidRDefault="00CB617A">
      <w:pPr>
        <w:tabs>
          <w:tab w:val="left" w:pos="5643"/>
        </w:tabs>
        <w:spacing w:before="1" w:line="242" w:lineRule="auto"/>
        <w:ind w:left="190"/>
        <w:jc w:val="both"/>
        <w:rPr>
          <w:sz w:val="20"/>
          <w:szCs w:val="20"/>
        </w:rPr>
      </w:pPr>
    </w:p>
    <w:p w:rsidR="00CB617A" w:rsidRDefault="005743ED">
      <w:pPr>
        <w:tabs>
          <w:tab w:val="left" w:pos="5643"/>
        </w:tabs>
        <w:spacing w:before="1" w:line="242" w:lineRule="auto"/>
        <w:ind w:left="19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Milano, </w:t>
      </w:r>
      <w:proofErr w:type="spellStart"/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Il Dirigente scolastico</w:t>
      </w:r>
    </w:p>
    <w:p w:rsidR="00CB617A" w:rsidRDefault="005743ED">
      <w:pPr>
        <w:spacing w:line="242" w:lineRule="auto"/>
        <w:ind w:left="5527"/>
        <w:rPr>
          <w:i/>
          <w:sz w:val="20"/>
          <w:szCs w:val="20"/>
        </w:rPr>
      </w:pPr>
      <w:r>
        <w:rPr>
          <w:i/>
          <w:sz w:val="20"/>
          <w:szCs w:val="20"/>
        </w:rPr>
        <w:t>Prof.ssa Roberta Bellino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B617A" w:rsidRDefault="005743ED">
      <w:p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left="166" w:right="15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In caso di firma di uno solo dei genitori, il/la sottoscritto/a, consapevole delle conseguenze amministrative e penali per chi rilasci dichiarazioni non corrispondenti a verità, ai sensi del DPR 445/2000, dichiara di aver effettuato la scelta/richiesta in </w:t>
      </w:r>
      <w:r>
        <w:rPr>
          <w:i/>
          <w:color w:val="000000"/>
          <w:sz w:val="18"/>
          <w:szCs w:val="18"/>
        </w:rPr>
        <w:t xml:space="preserve">osservanza delle disposizioni sulla responsabilità genitoriale di cui agli artt. 316, 337 </w:t>
      </w:r>
      <w:proofErr w:type="spellStart"/>
      <w:r>
        <w:rPr>
          <w:i/>
          <w:color w:val="000000"/>
          <w:sz w:val="18"/>
          <w:szCs w:val="18"/>
        </w:rPr>
        <w:t>ter</w:t>
      </w:r>
      <w:proofErr w:type="spellEnd"/>
      <w:r>
        <w:rPr>
          <w:i/>
          <w:color w:val="000000"/>
          <w:sz w:val="18"/>
          <w:szCs w:val="18"/>
        </w:rPr>
        <w:t xml:space="preserve"> e 337 </w:t>
      </w:r>
      <w:proofErr w:type="spellStart"/>
      <w:r>
        <w:rPr>
          <w:i/>
          <w:color w:val="000000"/>
          <w:sz w:val="18"/>
          <w:szCs w:val="18"/>
        </w:rPr>
        <w:t>quater</w:t>
      </w:r>
      <w:proofErr w:type="spellEnd"/>
      <w:r>
        <w:rPr>
          <w:i/>
          <w:color w:val="000000"/>
          <w:sz w:val="18"/>
          <w:szCs w:val="18"/>
        </w:rPr>
        <w:t xml:space="preserve"> del codice civile, che richiedono il consenso di entrambi i genitori.</w:t>
      </w:r>
    </w:p>
    <w:p w:rsidR="00CB617A" w:rsidRDefault="00CB617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CB617A" w:rsidRDefault="005743ED">
      <w:pPr>
        <w:tabs>
          <w:tab w:val="left" w:pos="4301"/>
        </w:tabs>
        <w:spacing w:before="99" w:line="276" w:lineRule="auto"/>
        <w:ind w:left="110"/>
        <w:rPr>
          <w:i/>
          <w:sz w:val="20"/>
          <w:szCs w:val="20"/>
        </w:rPr>
      </w:pPr>
      <w:r>
        <w:rPr>
          <w:sz w:val="33"/>
          <w:szCs w:val="33"/>
          <w:vertAlign w:val="superscript"/>
        </w:rPr>
        <w:t>Firma dei genitori</w:t>
      </w:r>
      <w:r>
        <w:rPr>
          <w:i/>
          <w:sz w:val="33"/>
          <w:szCs w:val="33"/>
          <w:vertAlign w:val="superscript"/>
        </w:rPr>
        <w:t>/tutori</w:t>
      </w:r>
      <w:r>
        <w:rPr>
          <w:i/>
          <w:sz w:val="33"/>
          <w:szCs w:val="33"/>
          <w:vertAlign w:val="superscript"/>
        </w:rPr>
        <w:tab/>
      </w:r>
      <w:r>
        <w:rPr>
          <w:i/>
          <w:sz w:val="20"/>
          <w:szCs w:val="20"/>
        </w:rPr>
        <w:t>....................................................</w:t>
      </w:r>
      <w:r>
        <w:rPr>
          <w:i/>
          <w:sz w:val="20"/>
          <w:szCs w:val="20"/>
        </w:rPr>
        <w:t>.</w:t>
      </w:r>
    </w:p>
    <w:p w:rsidR="00CB617A" w:rsidRDefault="005743ED">
      <w:pPr>
        <w:spacing w:line="276" w:lineRule="auto"/>
        <w:ind w:left="4276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</w:r>
    </w:p>
    <w:sectPr w:rsidR="00CB617A" w:rsidSect="00CB617A">
      <w:pgSz w:w="11920" w:h="16840"/>
      <w:pgMar w:top="759" w:right="566" w:bottom="277" w:left="566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7BF"/>
    <w:multiLevelType w:val="multilevel"/>
    <w:tmpl w:val="A7BC71AA"/>
    <w:lvl w:ilvl="0">
      <w:numFmt w:val="bullet"/>
      <w:lvlText w:val="●"/>
      <w:lvlJc w:val="left"/>
      <w:pPr>
        <w:ind w:left="175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464" w:hanging="360"/>
      </w:pPr>
    </w:lvl>
    <w:lvl w:ilvl="2">
      <w:numFmt w:val="bullet"/>
      <w:lvlText w:val="•"/>
      <w:lvlJc w:val="left"/>
      <w:pPr>
        <w:ind w:left="31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5984" w:hanging="360"/>
      </w:pPr>
    </w:lvl>
    <w:lvl w:ilvl="7">
      <w:numFmt w:val="bullet"/>
      <w:lvlText w:val="•"/>
      <w:lvlJc w:val="left"/>
      <w:pPr>
        <w:ind w:left="6688" w:hanging="360"/>
      </w:pPr>
    </w:lvl>
    <w:lvl w:ilvl="8">
      <w:numFmt w:val="bullet"/>
      <w:lvlText w:val="•"/>
      <w:lvlJc w:val="left"/>
      <w:pPr>
        <w:ind w:left="7392" w:hanging="360"/>
      </w:pPr>
    </w:lvl>
  </w:abstractNum>
  <w:abstractNum w:abstractNumId="1">
    <w:nsid w:val="415D3BA1"/>
    <w:multiLevelType w:val="multilevel"/>
    <w:tmpl w:val="D61EF5CE"/>
    <w:lvl w:ilvl="0">
      <w:start w:val="1"/>
      <w:numFmt w:val="decimal"/>
      <w:lvlText w:val="%1)"/>
      <w:lvlJc w:val="left"/>
      <w:pPr>
        <w:ind w:left="880" w:hanging="360"/>
      </w:pPr>
      <w:rPr>
        <w:rFonts w:ascii="Verdana" w:eastAsia="Verdana" w:hAnsi="Verdana" w:cs="Verdana"/>
        <w:b/>
        <w:i w:val="0"/>
        <w:sz w:val="20"/>
        <w:szCs w:val="20"/>
      </w:rPr>
    </w:lvl>
    <w:lvl w:ilvl="1">
      <w:numFmt w:val="bullet"/>
      <w:lvlText w:val="●"/>
      <w:lvlJc w:val="left"/>
      <w:pPr>
        <w:ind w:left="16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520" w:hanging="360"/>
      </w:pPr>
    </w:lvl>
    <w:lvl w:ilvl="5">
      <w:numFmt w:val="bullet"/>
      <w:lvlText w:val="•"/>
      <w:lvlJc w:val="left"/>
      <w:pPr>
        <w:ind w:left="4400" w:hanging="360"/>
      </w:pPr>
    </w:lvl>
    <w:lvl w:ilvl="6">
      <w:numFmt w:val="bullet"/>
      <w:lvlText w:val="•"/>
      <w:lvlJc w:val="left"/>
      <w:pPr>
        <w:ind w:left="5280" w:hanging="360"/>
      </w:pPr>
    </w:lvl>
    <w:lvl w:ilvl="7">
      <w:numFmt w:val="bullet"/>
      <w:lvlText w:val="•"/>
      <w:lvlJc w:val="left"/>
      <w:pPr>
        <w:ind w:left="6160" w:hanging="360"/>
      </w:pPr>
    </w:lvl>
    <w:lvl w:ilvl="8">
      <w:numFmt w:val="bullet"/>
      <w:lvlText w:val="•"/>
      <w:lvlJc w:val="left"/>
      <w:pPr>
        <w:ind w:left="7040" w:hanging="360"/>
      </w:pPr>
    </w:lvl>
  </w:abstractNum>
  <w:abstractNum w:abstractNumId="2">
    <w:nsid w:val="5313473E"/>
    <w:multiLevelType w:val="multilevel"/>
    <w:tmpl w:val="D2244402"/>
    <w:lvl w:ilvl="0">
      <w:numFmt w:val="bullet"/>
      <w:lvlText w:val="●"/>
      <w:lvlJc w:val="left"/>
      <w:pPr>
        <w:ind w:left="190" w:hanging="720"/>
      </w:pPr>
      <w:rPr>
        <w:rFonts w:ascii="Arial" w:eastAsia="Arial" w:hAnsi="Arial" w:cs="Arial"/>
        <w:b w:val="0"/>
        <w:i/>
        <w:sz w:val="20"/>
        <w:szCs w:val="20"/>
      </w:rPr>
    </w:lvl>
    <w:lvl w:ilvl="1">
      <w:numFmt w:val="bullet"/>
      <w:lvlText w:val="•"/>
      <w:lvlJc w:val="left"/>
      <w:pPr>
        <w:ind w:left="1060" w:hanging="720"/>
      </w:pPr>
    </w:lvl>
    <w:lvl w:ilvl="2">
      <w:numFmt w:val="bullet"/>
      <w:lvlText w:val="•"/>
      <w:lvlJc w:val="left"/>
      <w:pPr>
        <w:ind w:left="1920" w:hanging="720"/>
      </w:pPr>
    </w:lvl>
    <w:lvl w:ilvl="3">
      <w:numFmt w:val="bullet"/>
      <w:lvlText w:val="•"/>
      <w:lvlJc w:val="left"/>
      <w:pPr>
        <w:ind w:left="2780" w:hanging="720"/>
      </w:pPr>
    </w:lvl>
    <w:lvl w:ilvl="4">
      <w:numFmt w:val="bullet"/>
      <w:lvlText w:val="•"/>
      <w:lvlJc w:val="left"/>
      <w:pPr>
        <w:ind w:left="3640" w:hanging="720"/>
      </w:pPr>
    </w:lvl>
    <w:lvl w:ilvl="5">
      <w:numFmt w:val="bullet"/>
      <w:lvlText w:val="•"/>
      <w:lvlJc w:val="left"/>
      <w:pPr>
        <w:ind w:left="4500" w:hanging="720"/>
      </w:pPr>
    </w:lvl>
    <w:lvl w:ilvl="6">
      <w:numFmt w:val="bullet"/>
      <w:lvlText w:val="•"/>
      <w:lvlJc w:val="left"/>
      <w:pPr>
        <w:ind w:left="5360" w:hanging="720"/>
      </w:pPr>
    </w:lvl>
    <w:lvl w:ilvl="7">
      <w:numFmt w:val="bullet"/>
      <w:lvlText w:val="•"/>
      <w:lvlJc w:val="left"/>
      <w:pPr>
        <w:ind w:left="6220" w:hanging="720"/>
      </w:pPr>
    </w:lvl>
    <w:lvl w:ilvl="8">
      <w:numFmt w:val="bullet"/>
      <w:lvlText w:val="•"/>
      <w:lvlJc w:val="left"/>
      <w:pPr>
        <w:ind w:left="70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B617A"/>
    <w:rsid w:val="00015C2D"/>
    <w:rsid w:val="005743ED"/>
    <w:rsid w:val="00C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617A"/>
    <w:rPr>
      <w:lang w:eastAsia="en-US"/>
    </w:rPr>
  </w:style>
  <w:style w:type="paragraph" w:styleId="Titolo1">
    <w:name w:val="heading 1"/>
    <w:basedOn w:val="normal"/>
    <w:next w:val="normal"/>
    <w:rsid w:val="00CB617A"/>
    <w:pPr>
      <w:spacing w:line="242" w:lineRule="auto"/>
      <w:ind w:left="160"/>
      <w:outlineLvl w:val="0"/>
    </w:pPr>
    <w:rPr>
      <w:b/>
      <w:sz w:val="20"/>
      <w:szCs w:val="20"/>
    </w:rPr>
  </w:style>
  <w:style w:type="paragraph" w:styleId="Titolo2">
    <w:name w:val="heading 2"/>
    <w:basedOn w:val="normal"/>
    <w:next w:val="normal"/>
    <w:rsid w:val="00CB61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B61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B61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B617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B61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B617A"/>
  </w:style>
  <w:style w:type="table" w:customStyle="1" w:styleId="TableNormal">
    <w:name w:val="Table Normal"/>
    <w:rsid w:val="00CB61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CB617A"/>
    <w:pPr>
      <w:ind w:left="1596" w:right="1672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CB6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617A"/>
    <w:pPr>
      <w:ind w:left="1750" w:hanging="360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B617A"/>
    <w:pPr>
      <w:spacing w:line="242" w:lineRule="exact"/>
      <w:ind w:left="16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B617A"/>
    <w:pPr>
      <w:ind w:left="175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B617A"/>
  </w:style>
  <w:style w:type="paragraph" w:styleId="Sottotitolo">
    <w:name w:val="Subtitle"/>
    <w:basedOn w:val="Normale"/>
    <w:next w:val="Normale"/>
    <w:rsid w:val="00CB61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C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OlucRs21N++ix+GovzmX1tBnA==">AMUW2mU9rusc4tSfxwM1sR013COqEUMRBz89wx0knEkyqJu3hE+Q1LxCziFd6rzdw7nzbYK7UI7VIN+44yglsKmlgsRP9/lwOJLVs1NIREDeYnJHhpjPrZKYp5ei0vRKWUKzJZWHU/2E9tLHWl/gM30WmZHAx2O6gPEhxsCC7PO8GQirTIh18GxsqH9tjWfIPUREz6n4IWMrTSXuMZPcf7mB5QB59pf+IQ==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2022-09-06T12:04:00Z</dcterms:created>
  <dcterms:modified xsi:type="dcterms:W3CDTF">2022-09-06T12:04:00Z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Skia/PDF m95 Google Docs Renderer</vt:lpwstr>
  </property>
</Properties>
</file>