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45D8D" w14:textId="77777777" w:rsidR="00C76E30" w:rsidRDefault="00C76E30" w:rsidP="00C76E30">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433B6876" wp14:editId="5923510B">
            <wp:extent cx="426720" cy="497840"/>
            <wp:effectExtent l="0" t="0" r="508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497840"/>
                    </a:xfrm>
                    <a:prstGeom prst="rect">
                      <a:avLst/>
                    </a:prstGeom>
                    <a:noFill/>
                    <a:ln>
                      <a:noFill/>
                    </a:ln>
                  </pic:spPr>
                </pic:pic>
              </a:graphicData>
            </a:graphic>
          </wp:inline>
        </w:drawing>
      </w:r>
    </w:p>
    <w:p w14:paraId="47F5D599" w14:textId="77777777" w:rsidR="00195EE8" w:rsidRPr="00195EE8" w:rsidRDefault="00C76E30" w:rsidP="00195EE8">
      <w:pPr>
        <w:widowControl w:val="0"/>
        <w:autoSpaceDE w:val="0"/>
        <w:autoSpaceDN w:val="0"/>
        <w:adjustRightInd w:val="0"/>
        <w:spacing w:after="240"/>
        <w:contextualSpacing/>
        <w:jc w:val="center"/>
        <w:rPr>
          <w:rFonts w:ascii="Times New Roman" w:hAnsi="Times New Roman" w:cs="Times New Roman"/>
          <w:color w:val="000000"/>
          <w:sz w:val="28"/>
          <w:szCs w:val="28"/>
        </w:rPr>
      </w:pPr>
      <w:r w:rsidRPr="00195EE8">
        <w:rPr>
          <w:rFonts w:ascii="Times New Roman" w:hAnsi="Times New Roman" w:cs="Times New Roman"/>
          <w:color w:val="000000"/>
          <w:sz w:val="28"/>
          <w:szCs w:val="28"/>
        </w:rPr>
        <w:t>Ministero dell’Istruzione, dell’Università e della Ricerca</w:t>
      </w:r>
    </w:p>
    <w:p w14:paraId="5A88DBCB" w14:textId="7F2E3EEB" w:rsidR="00C76E30" w:rsidRPr="00BC0D5B" w:rsidRDefault="00C76E30" w:rsidP="00BC0D5B">
      <w:pPr>
        <w:widowControl w:val="0"/>
        <w:autoSpaceDE w:val="0"/>
        <w:autoSpaceDN w:val="0"/>
        <w:adjustRightInd w:val="0"/>
        <w:spacing w:after="240"/>
        <w:contextualSpacing/>
        <w:jc w:val="center"/>
        <w:rPr>
          <w:rFonts w:ascii="Times New Roman" w:hAnsi="Times New Roman" w:cs="Times New Roman"/>
          <w:b/>
          <w:color w:val="000000"/>
          <w:sz w:val="28"/>
          <w:szCs w:val="28"/>
        </w:rPr>
      </w:pPr>
      <w:r w:rsidRPr="00195EE8">
        <w:rPr>
          <w:rFonts w:ascii="Times New Roman" w:hAnsi="Times New Roman" w:cs="Times New Roman"/>
          <w:b/>
          <w:color w:val="000000"/>
          <w:sz w:val="28"/>
          <w:szCs w:val="28"/>
        </w:rPr>
        <w:t xml:space="preserve"> Istituto Comprensivo Ilaria Alpi</w:t>
      </w:r>
      <w:proofErr w:type="gramStart"/>
      <w:r w:rsidR="00195EE8" w:rsidRPr="00195EE8">
        <w:rPr>
          <w:rFonts w:ascii="Times New Roman" w:hAnsi="Times New Roman" w:cs="Times New Roman"/>
          <w:b/>
          <w:color w:val="000000"/>
          <w:sz w:val="28"/>
          <w:szCs w:val="28"/>
        </w:rPr>
        <w:t xml:space="preserve"> </w:t>
      </w:r>
      <w:r w:rsidR="00BC0D5B">
        <w:rPr>
          <w:rFonts w:ascii="Times New Roman" w:hAnsi="Times New Roman" w:cs="Times New Roman"/>
          <w:b/>
          <w:color w:val="000000"/>
          <w:sz w:val="28"/>
          <w:szCs w:val="28"/>
        </w:rPr>
        <w:t xml:space="preserve"> </w:t>
      </w:r>
      <w:proofErr w:type="gramEnd"/>
      <w:r w:rsidR="00BC0D5B">
        <w:rPr>
          <w:rFonts w:ascii="Times New Roman" w:hAnsi="Times New Roman" w:cs="Times New Roman"/>
          <w:b/>
          <w:color w:val="000000"/>
          <w:sz w:val="28"/>
          <w:szCs w:val="28"/>
        </w:rPr>
        <w:t xml:space="preserve">- </w:t>
      </w:r>
      <w:r w:rsidR="00195EE8" w:rsidRPr="00195EE8">
        <w:rPr>
          <w:rFonts w:ascii="Times New Roman" w:hAnsi="Times New Roman" w:cs="Times New Roman"/>
          <w:color w:val="000000"/>
          <w:sz w:val="28"/>
          <w:szCs w:val="28"/>
        </w:rPr>
        <w:t>MILANO</w:t>
      </w:r>
    </w:p>
    <w:p w14:paraId="6B46A6DA" w14:textId="77777777" w:rsidR="00BC0D5B" w:rsidRPr="00BC0D5B" w:rsidRDefault="00BC0D5B" w:rsidP="00BC0D5B">
      <w:pPr>
        <w:widowControl w:val="0"/>
        <w:autoSpaceDE w:val="0"/>
        <w:autoSpaceDN w:val="0"/>
        <w:adjustRightInd w:val="0"/>
        <w:spacing w:after="240"/>
        <w:contextualSpacing/>
        <w:jc w:val="center"/>
        <w:rPr>
          <w:rFonts w:ascii="Times New Roman" w:hAnsi="Times New Roman" w:cs="Times New Roman"/>
          <w:color w:val="000000"/>
          <w:sz w:val="28"/>
          <w:szCs w:val="28"/>
        </w:rPr>
      </w:pPr>
    </w:p>
    <w:p w14:paraId="4F64DA5B" w14:textId="77777777" w:rsidR="00195EE8" w:rsidRPr="00195EE8" w:rsidRDefault="00C76E30" w:rsidP="00195EE8">
      <w:pPr>
        <w:widowControl w:val="0"/>
        <w:autoSpaceDE w:val="0"/>
        <w:autoSpaceDN w:val="0"/>
        <w:adjustRightInd w:val="0"/>
        <w:spacing w:after="240" w:line="400" w:lineRule="atLeast"/>
        <w:contextualSpacing/>
        <w:jc w:val="center"/>
        <w:rPr>
          <w:rFonts w:ascii="Times New Roman" w:hAnsi="Times New Roman" w:cs="Times New Roman"/>
          <w:b/>
          <w:bCs/>
          <w:smallCaps/>
          <w:color w:val="000000"/>
          <w:sz w:val="32"/>
          <w:szCs w:val="32"/>
          <w:u w:val="single"/>
        </w:rPr>
      </w:pPr>
      <w:r w:rsidRPr="00195EE8">
        <w:rPr>
          <w:rFonts w:ascii="Times New Roman" w:hAnsi="Times New Roman" w:cs="Times New Roman"/>
          <w:b/>
          <w:bCs/>
          <w:smallCaps/>
          <w:color w:val="000000"/>
          <w:sz w:val="32"/>
          <w:szCs w:val="32"/>
          <w:u w:val="single"/>
        </w:rPr>
        <w:t>T</w:t>
      </w:r>
      <w:r w:rsidR="00195EE8" w:rsidRPr="00195EE8">
        <w:rPr>
          <w:rFonts w:ascii="Times New Roman" w:hAnsi="Times New Roman" w:cs="Times New Roman"/>
          <w:b/>
          <w:bCs/>
          <w:smallCaps/>
          <w:color w:val="000000"/>
          <w:sz w:val="32"/>
          <w:szCs w:val="32"/>
          <w:u w:val="single"/>
        </w:rPr>
        <w:t>est Attitudinale per l’Ammissione al corso</w:t>
      </w:r>
    </w:p>
    <w:p w14:paraId="6B19A634" w14:textId="77777777" w:rsidR="00195EE8" w:rsidRPr="00195EE8" w:rsidRDefault="00195EE8" w:rsidP="00195EE8">
      <w:pPr>
        <w:widowControl w:val="0"/>
        <w:autoSpaceDE w:val="0"/>
        <w:autoSpaceDN w:val="0"/>
        <w:adjustRightInd w:val="0"/>
        <w:spacing w:after="240" w:line="400" w:lineRule="atLeast"/>
        <w:contextualSpacing/>
        <w:jc w:val="center"/>
        <w:rPr>
          <w:rFonts w:ascii="Times New Roman" w:hAnsi="Times New Roman" w:cs="Times New Roman"/>
          <w:b/>
          <w:bCs/>
          <w:smallCaps/>
          <w:color w:val="000000"/>
          <w:sz w:val="32"/>
          <w:szCs w:val="32"/>
          <w:u w:val="single"/>
        </w:rPr>
      </w:pPr>
      <w:r w:rsidRPr="00195EE8">
        <w:rPr>
          <w:rFonts w:ascii="Times New Roman" w:hAnsi="Times New Roman" w:cs="Times New Roman"/>
          <w:b/>
          <w:bCs/>
          <w:smallCaps/>
          <w:color w:val="000000"/>
          <w:sz w:val="32"/>
          <w:szCs w:val="32"/>
          <w:u w:val="single"/>
        </w:rPr>
        <w:t xml:space="preserve"> </w:t>
      </w:r>
      <w:proofErr w:type="gramStart"/>
      <w:r w:rsidRPr="00195EE8">
        <w:rPr>
          <w:rFonts w:ascii="Times New Roman" w:hAnsi="Times New Roman" w:cs="Times New Roman"/>
          <w:b/>
          <w:bCs/>
          <w:smallCaps/>
          <w:color w:val="000000"/>
          <w:sz w:val="32"/>
          <w:szCs w:val="32"/>
          <w:u w:val="single"/>
        </w:rPr>
        <w:t>Ad</w:t>
      </w:r>
      <w:proofErr w:type="gramEnd"/>
      <w:r w:rsidRPr="00195EE8">
        <w:rPr>
          <w:rFonts w:ascii="Times New Roman" w:hAnsi="Times New Roman" w:cs="Times New Roman"/>
          <w:b/>
          <w:bCs/>
          <w:smallCaps/>
          <w:color w:val="000000"/>
          <w:sz w:val="32"/>
          <w:szCs w:val="32"/>
          <w:u w:val="single"/>
        </w:rPr>
        <w:t xml:space="preserve"> Indirizzo Musicale </w:t>
      </w:r>
    </w:p>
    <w:p w14:paraId="520A0E3A" w14:textId="77777777" w:rsidR="00195EE8" w:rsidRDefault="00195EE8" w:rsidP="00195EE8">
      <w:pPr>
        <w:widowControl w:val="0"/>
        <w:autoSpaceDE w:val="0"/>
        <w:autoSpaceDN w:val="0"/>
        <w:adjustRightInd w:val="0"/>
        <w:spacing w:after="240" w:line="400" w:lineRule="atLeast"/>
        <w:contextualSpacing/>
        <w:jc w:val="center"/>
        <w:rPr>
          <w:rFonts w:ascii="Times New Roman" w:hAnsi="Times New Roman" w:cs="Times New Roman"/>
          <w:b/>
          <w:bCs/>
          <w:smallCaps/>
          <w:color w:val="000000"/>
          <w:sz w:val="32"/>
          <w:szCs w:val="32"/>
        </w:rPr>
      </w:pPr>
    </w:p>
    <w:p w14:paraId="50C0DE48" w14:textId="77777777" w:rsidR="00D30AE0" w:rsidRPr="005F5A3B" w:rsidRDefault="00D30AE0" w:rsidP="00D30AE0">
      <w:pPr>
        <w:widowControl w:val="0"/>
        <w:autoSpaceDE w:val="0"/>
        <w:autoSpaceDN w:val="0"/>
        <w:adjustRightInd w:val="0"/>
        <w:spacing w:after="240"/>
        <w:contextualSpacing/>
        <w:jc w:val="both"/>
        <w:rPr>
          <w:rFonts w:ascii="Times New Roman" w:hAnsi="Times New Roman" w:cs="Times New Roman"/>
          <w:b/>
          <w:color w:val="000000"/>
          <w:u w:val="single"/>
        </w:rPr>
      </w:pPr>
      <w:r w:rsidRPr="005F5A3B">
        <w:rPr>
          <w:rFonts w:ascii="Times New Roman" w:hAnsi="Times New Roman" w:cs="Times New Roman"/>
          <w:b/>
          <w:color w:val="000000"/>
          <w:u w:val="single"/>
        </w:rPr>
        <w:t>Premessa</w:t>
      </w:r>
    </w:p>
    <w:p w14:paraId="770BFF36" w14:textId="121C5AEF" w:rsidR="00915C56" w:rsidRDefault="00141D66" w:rsidP="00D30AE0">
      <w:pPr>
        <w:widowControl w:val="0"/>
        <w:autoSpaceDE w:val="0"/>
        <w:autoSpaceDN w:val="0"/>
        <w:adjustRightInd w:val="0"/>
        <w:spacing w:after="240"/>
        <w:contextualSpacing/>
        <w:jc w:val="both"/>
        <w:rPr>
          <w:rFonts w:ascii="Times New Roman" w:hAnsi="Times New Roman" w:cs="Times New Roman"/>
          <w:color w:val="000000"/>
        </w:rPr>
      </w:pPr>
      <w:r>
        <w:rPr>
          <w:rFonts w:ascii="Times New Roman" w:hAnsi="Times New Roman" w:cs="Times New Roman"/>
          <w:color w:val="000000"/>
        </w:rPr>
        <w:t xml:space="preserve">Il test attitudinale per l’ammissione al corso </w:t>
      </w:r>
      <w:proofErr w:type="gramStart"/>
      <w:r>
        <w:rPr>
          <w:rFonts w:ascii="Times New Roman" w:hAnsi="Times New Roman" w:cs="Times New Roman"/>
          <w:color w:val="000000"/>
        </w:rPr>
        <w:t>ad</w:t>
      </w:r>
      <w:proofErr w:type="gramEnd"/>
      <w:r>
        <w:rPr>
          <w:rFonts w:ascii="Times New Roman" w:hAnsi="Times New Roman" w:cs="Times New Roman"/>
          <w:color w:val="000000"/>
        </w:rPr>
        <w:t xml:space="preserve"> indirizzo musicale proposto nel nostro istituto si ispira all’opera dell’inglese Arnold Bentley </w:t>
      </w:r>
      <w:r w:rsidRPr="00141D66">
        <w:rPr>
          <w:rFonts w:ascii="Times New Roman" w:hAnsi="Times New Roman" w:cs="Times New Roman"/>
          <w:color w:val="000000"/>
        </w:rPr>
        <w:t xml:space="preserve">(una delle maggiori autorità internazionali nel campo della valutazione della musicalità). </w:t>
      </w:r>
      <w:r>
        <w:rPr>
          <w:rFonts w:ascii="Times New Roman" w:hAnsi="Times New Roman" w:cs="Times New Roman"/>
          <w:color w:val="000000"/>
        </w:rPr>
        <w:t>La prova</w:t>
      </w:r>
      <w:r w:rsidR="00915C56" w:rsidRPr="00915C56">
        <w:rPr>
          <w:rFonts w:ascii="Times New Roman" w:hAnsi="Times New Roman" w:cs="Times New Roman"/>
          <w:color w:val="000000"/>
        </w:rPr>
        <w:t xml:space="preserve"> serve a misurare le doti musicali istintive del candidato e non fa riferimento a conoscenze specifiche di carattere musicale.  Eventuali conoscenze musicali già in possesso del candidato </w:t>
      </w:r>
      <w:proofErr w:type="gramStart"/>
      <w:r w:rsidR="00915C56" w:rsidRPr="00915C56">
        <w:rPr>
          <w:rFonts w:ascii="Times New Roman" w:hAnsi="Times New Roman" w:cs="Times New Roman"/>
          <w:color w:val="000000"/>
        </w:rPr>
        <w:t>potranno</w:t>
      </w:r>
      <w:proofErr w:type="gramEnd"/>
      <w:r w:rsidR="00915C56" w:rsidRPr="00915C56">
        <w:rPr>
          <w:rFonts w:ascii="Times New Roman" w:hAnsi="Times New Roman" w:cs="Times New Roman"/>
          <w:color w:val="000000"/>
        </w:rPr>
        <w:t xml:space="preserve"> ovviamente rivelarsi utili, ma non è detto che siano determinanti nella riuscita del test.  </w:t>
      </w:r>
    </w:p>
    <w:p w14:paraId="3207395A" w14:textId="77777777" w:rsidR="00D30AE0" w:rsidRPr="00D30AE0" w:rsidRDefault="00D30AE0" w:rsidP="00D30AE0">
      <w:pPr>
        <w:widowControl w:val="0"/>
        <w:autoSpaceDE w:val="0"/>
        <w:autoSpaceDN w:val="0"/>
        <w:adjustRightInd w:val="0"/>
        <w:spacing w:after="240"/>
        <w:contextualSpacing/>
        <w:jc w:val="both"/>
        <w:rPr>
          <w:rFonts w:ascii="Times New Roman" w:hAnsi="Times New Roman" w:cs="Times New Roman"/>
          <w:b/>
          <w:color w:val="000000"/>
        </w:rPr>
      </w:pPr>
    </w:p>
    <w:p w14:paraId="4FC33323" w14:textId="7C54ABB0" w:rsidR="005F5A3B" w:rsidRPr="00BC0D5B" w:rsidRDefault="00D30AE0" w:rsidP="006E0A19">
      <w:pPr>
        <w:widowControl w:val="0"/>
        <w:autoSpaceDE w:val="0"/>
        <w:autoSpaceDN w:val="0"/>
        <w:adjustRightInd w:val="0"/>
        <w:spacing w:after="240"/>
        <w:contextualSpacing/>
        <w:jc w:val="both"/>
        <w:rPr>
          <w:rFonts w:ascii="Times New Roman" w:hAnsi="Times New Roman" w:cs="Times New Roman"/>
          <w:b/>
          <w:color w:val="000000"/>
          <w:u w:val="single"/>
        </w:rPr>
      </w:pPr>
      <w:r w:rsidRPr="005F5A3B">
        <w:rPr>
          <w:rFonts w:ascii="Times New Roman" w:hAnsi="Times New Roman" w:cs="Times New Roman"/>
          <w:b/>
          <w:color w:val="000000"/>
          <w:u w:val="single"/>
        </w:rPr>
        <w:t>Regolamento</w:t>
      </w:r>
    </w:p>
    <w:p w14:paraId="2D5B1619" w14:textId="03EEE70E" w:rsidR="005F300E" w:rsidRPr="006E0A19" w:rsidRDefault="006E0A19" w:rsidP="006E0A19">
      <w:pPr>
        <w:widowControl w:val="0"/>
        <w:autoSpaceDE w:val="0"/>
        <w:autoSpaceDN w:val="0"/>
        <w:adjustRightInd w:val="0"/>
        <w:spacing w:after="240"/>
        <w:contextualSpacing/>
        <w:jc w:val="both"/>
        <w:rPr>
          <w:rFonts w:ascii="Times New Roman" w:hAnsi="Times New Roman" w:cs="Times New Roman"/>
          <w:color w:val="000000"/>
        </w:rPr>
      </w:pPr>
      <w:r>
        <w:rPr>
          <w:rFonts w:ascii="Times New Roman" w:hAnsi="Times New Roman" w:cs="Times New Roman"/>
          <w:b/>
          <w:bCs/>
          <w:color w:val="000000"/>
        </w:rPr>
        <w:t>Art.1</w:t>
      </w:r>
      <w:proofErr w:type="gramStart"/>
      <w:r>
        <w:rPr>
          <w:rFonts w:ascii="Times New Roman" w:hAnsi="Times New Roman" w:cs="Times New Roman"/>
          <w:b/>
          <w:bCs/>
          <w:color w:val="000000"/>
        </w:rPr>
        <w:t>)</w:t>
      </w:r>
      <w:proofErr w:type="gramEnd"/>
      <w:r>
        <w:rPr>
          <w:rFonts w:ascii="Times New Roman" w:hAnsi="Times New Roman" w:cs="Times New Roman"/>
          <w:b/>
          <w:bCs/>
          <w:color w:val="000000"/>
        </w:rPr>
        <w:t xml:space="preserve"> </w:t>
      </w:r>
      <w:r w:rsidR="005F300E" w:rsidRPr="006E0A19">
        <w:rPr>
          <w:rFonts w:ascii="Times New Roman" w:hAnsi="Times New Roman" w:cs="Times New Roman"/>
          <w:b/>
          <w:bCs/>
          <w:color w:val="000000"/>
        </w:rPr>
        <w:t xml:space="preserve">Insegnamenti previsti </w:t>
      </w:r>
    </w:p>
    <w:p w14:paraId="6EEB0260" w14:textId="36DB86D6" w:rsidR="00D30AE0"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color w:val="000000"/>
        </w:rPr>
        <w:t>Nel nostro Istituto Comprensivo, le cattedre di</w:t>
      </w:r>
      <w:r w:rsidR="00D30AE0">
        <w:rPr>
          <w:rFonts w:ascii="Times New Roman" w:hAnsi="Times New Roman" w:cs="Times New Roman"/>
          <w:color w:val="000000"/>
        </w:rPr>
        <w:t xml:space="preserve"> strumento sono in totale otto.</w:t>
      </w:r>
    </w:p>
    <w:p w14:paraId="63C5B217" w14:textId="77777777" w:rsidR="00D30AE0" w:rsidRDefault="00D30AE0" w:rsidP="006E0A19">
      <w:pPr>
        <w:widowControl w:val="0"/>
        <w:autoSpaceDE w:val="0"/>
        <w:autoSpaceDN w:val="0"/>
        <w:adjustRightInd w:val="0"/>
        <w:spacing w:after="240"/>
        <w:contextualSpacing/>
        <w:jc w:val="both"/>
        <w:rPr>
          <w:rFonts w:ascii="Times New Roman" w:hAnsi="Times New Roman" w:cs="Times New Roman"/>
          <w:color w:val="000000"/>
        </w:rPr>
      </w:pPr>
      <w:r>
        <w:rPr>
          <w:rFonts w:ascii="Times New Roman" w:hAnsi="Times New Roman" w:cs="Times New Roman"/>
          <w:color w:val="000000"/>
        </w:rPr>
        <w:t>P</w:t>
      </w:r>
      <w:r w:rsidR="005F300E" w:rsidRPr="006E0A19">
        <w:rPr>
          <w:rFonts w:ascii="Times New Roman" w:hAnsi="Times New Roman" w:cs="Times New Roman"/>
          <w:color w:val="000000"/>
        </w:rPr>
        <w:t>resso la sede Secondaria di via Salerno</w:t>
      </w:r>
      <w:r>
        <w:rPr>
          <w:rFonts w:ascii="Times New Roman" w:hAnsi="Times New Roman" w:cs="Times New Roman"/>
          <w:color w:val="000000"/>
        </w:rPr>
        <w:t xml:space="preserve"> </w:t>
      </w:r>
      <w:r w:rsidR="005F300E" w:rsidRPr="006E0A19">
        <w:rPr>
          <w:rFonts w:ascii="Times New Roman" w:hAnsi="Times New Roman" w:cs="Times New Roman"/>
          <w:color w:val="000000"/>
        </w:rPr>
        <w:t>1 sono le seguenti: CHITARRA, PERCUSSIO</w:t>
      </w:r>
      <w:r>
        <w:rPr>
          <w:rFonts w:ascii="Times New Roman" w:hAnsi="Times New Roman" w:cs="Times New Roman"/>
          <w:color w:val="000000"/>
        </w:rPr>
        <w:t xml:space="preserve">NI, FLAUTO TRAVERSO, PIANOFORTE. </w:t>
      </w:r>
    </w:p>
    <w:p w14:paraId="1A6B865D" w14:textId="324DFFB6" w:rsidR="005F300E" w:rsidRDefault="00D30AE0" w:rsidP="006E0A19">
      <w:pPr>
        <w:widowControl w:val="0"/>
        <w:autoSpaceDE w:val="0"/>
        <w:autoSpaceDN w:val="0"/>
        <w:adjustRightInd w:val="0"/>
        <w:spacing w:after="240"/>
        <w:contextualSpacing/>
        <w:jc w:val="both"/>
        <w:rPr>
          <w:rFonts w:ascii="Times New Roman" w:hAnsi="Times New Roman" w:cs="Times New Roman"/>
          <w:color w:val="000000"/>
        </w:rPr>
      </w:pPr>
      <w:r>
        <w:rPr>
          <w:rFonts w:ascii="Times New Roman" w:hAnsi="Times New Roman" w:cs="Times New Roman"/>
          <w:color w:val="000000"/>
        </w:rPr>
        <w:t>P</w:t>
      </w:r>
      <w:r w:rsidR="005F300E" w:rsidRPr="006E0A19">
        <w:rPr>
          <w:rFonts w:ascii="Times New Roman" w:hAnsi="Times New Roman" w:cs="Times New Roman"/>
          <w:color w:val="000000"/>
        </w:rPr>
        <w:t>resso la sede Secondaria di Tre Castelli, in via Balsamo Crivelli 3, sono le seguenti: VIOLONCELLO</w:t>
      </w:r>
      <w:r>
        <w:rPr>
          <w:rFonts w:ascii="Times New Roman" w:hAnsi="Times New Roman" w:cs="Times New Roman"/>
          <w:color w:val="000000"/>
        </w:rPr>
        <w:t>, CHITARRA, CLARINETTO, VIOLINO.</w:t>
      </w:r>
    </w:p>
    <w:p w14:paraId="138E0CAE" w14:textId="77777777" w:rsidR="00D30AE0" w:rsidRPr="006E0A19" w:rsidRDefault="00D30AE0" w:rsidP="006E0A19">
      <w:pPr>
        <w:widowControl w:val="0"/>
        <w:autoSpaceDE w:val="0"/>
        <w:autoSpaceDN w:val="0"/>
        <w:adjustRightInd w:val="0"/>
        <w:spacing w:after="240"/>
        <w:contextualSpacing/>
        <w:jc w:val="both"/>
        <w:rPr>
          <w:rFonts w:ascii="Times New Roman" w:hAnsi="Times New Roman" w:cs="Times New Roman"/>
          <w:color w:val="000000"/>
        </w:rPr>
      </w:pPr>
    </w:p>
    <w:p w14:paraId="2A0E69FD" w14:textId="77777777" w:rsidR="005F300E" w:rsidRPr="006E0A19"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b/>
          <w:bCs/>
          <w:color w:val="000000"/>
        </w:rPr>
        <w:t>Art.2</w:t>
      </w:r>
      <w:proofErr w:type="gramStart"/>
      <w:r w:rsidRPr="006E0A19">
        <w:rPr>
          <w:rFonts w:ascii="Times New Roman" w:hAnsi="Times New Roman" w:cs="Times New Roman"/>
          <w:b/>
          <w:bCs/>
          <w:color w:val="000000"/>
        </w:rPr>
        <w:t>)</w:t>
      </w:r>
      <w:proofErr w:type="gramEnd"/>
      <w:r w:rsidRPr="006E0A19">
        <w:rPr>
          <w:rFonts w:ascii="Times New Roman" w:hAnsi="Times New Roman" w:cs="Times New Roman"/>
          <w:b/>
          <w:bCs/>
          <w:color w:val="000000"/>
        </w:rPr>
        <w:t xml:space="preserve"> Requisiti generali di ammissione </w:t>
      </w:r>
    </w:p>
    <w:p w14:paraId="7557BD69" w14:textId="77777777" w:rsidR="00D30AE0"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color w:val="000000"/>
        </w:rPr>
        <w:t xml:space="preserve">I candidati all’inserimento nel corso </w:t>
      </w:r>
      <w:proofErr w:type="gramStart"/>
      <w:r w:rsidRPr="006E0A19">
        <w:rPr>
          <w:rFonts w:ascii="Times New Roman" w:hAnsi="Times New Roman" w:cs="Times New Roman"/>
          <w:color w:val="000000"/>
        </w:rPr>
        <w:t>ad</w:t>
      </w:r>
      <w:proofErr w:type="gramEnd"/>
      <w:r w:rsidRPr="006E0A19">
        <w:rPr>
          <w:rFonts w:ascii="Times New Roman" w:hAnsi="Times New Roman" w:cs="Times New Roman"/>
          <w:color w:val="000000"/>
        </w:rPr>
        <w:t xml:space="preserve"> Ordinamento Musicale devono essere alunni: </w:t>
      </w:r>
    </w:p>
    <w:p w14:paraId="201BE455" w14:textId="77777777" w:rsidR="00D30AE0"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color w:val="000000"/>
        </w:rPr>
        <w:t>a) che frequentano la quinta elementare (anche in scuole di altri comuni) </w:t>
      </w:r>
    </w:p>
    <w:p w14:paraId="0604DE57" w14:textId="69134361" w:rsidR="005F300E"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color w:val="000000"/>
        </w:rPr>
        <w:t xml:space="preserve">b) che hanno presentato domanda entro i termini stabiliti </w:t>
      </w:r>
    </w:p>
    <w:p w14:paraId="230CCA6A" w14:textId="77777777" w:rsidR="00D30AE0" w:rsidRPr="006E0A19" w:rsidRDefault="00D30AE0" w:rsidP="006E0A19">
      <w:pPr>
        <w:widowControl w:val="0"/>
        <w:autoSpaceDE w:val="0"/>
        <w:autoSpaceDN w:val="0"/>
        <w:adjustRightInd w:val="0"/>
        <w:spacing w:after="240"/>
        <w:contextualSpacing/>
        <w:jc w:val="both"/>
        <w:rPr>
          <w:rFonts w:ascii="Times New Roman" w:hAnsi="Times New Roman" w:cs="Times New Roman"/>
          <w:color w:val="000000"/>
        </w:rPr>
      </w:pPr>
    </w:p>
    <w:p w14:paraId="03D25167" w14:textId="77777777" w:rsidR="005F300E" w:rsidRPr="006E0A19"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b/>
          <w:bCs/>
          <w:color w:val="000000"/>
        </w:rPr>
        <w:t>Art.3</w:t>
      </w:r>
      <w:proofErr w:type="gramStart"/>
      <w:r w:rsidRPr="006E0A19">
        <w:rPr>
          <w:rFonts w:ascii="Times New Roman" w:hAnsi="Times New Roman" w:cs="Times New Roman"/>
          <w:b/>
          <w:bCs/>
          <w:color w:val="000000"/>
        </w:rPr>
        <w:t>)</w:t>
      </w:r>
      <w:proofErr w:type="gramEnd"/>
      <w:r w:rsidRPr="006E0A19">
        <w:rPr>
          <w:rFonts w:ascii="Times New Roman" w:hAnsi="Times New Roman" w:cs="Times New Roman"/>
          <w:b/>
          <w:bCs/>
          <w:color w:val="000000"/>
        </w:rPr>
        <w:t xml:space="preserve"> Presentazione domande </w:t>
      </w:r>
    </w:p>
    <w:p w14:paraId="36898CD3" w14:textId="77777777" w:rsidR="005F300E"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color w:val="000000"/>
        </w:rPr>
        <w:t xml:space="preserve">Gli interessati </w:t>
      </w:r>
      <w:proofErr w:type="gramStart"/>
      <w:r w:rsidRPr="006E0A19">
        <w:rPr>
          <w:rFonts w:ascii="Times New Roman" w:hAnsi="Times New Roman" w:cs="Times New Roman"/>
          <w:color w:val="000000"/>
        </w:rPr>
        <w:t>ad</w:t>
      </w:r>
      <w:proofErr w:type="gramEnd"/>
      <w:r w:rsidRPr="006E0A19">
        <w:rPr>
          <w:rFonts w:ascii="Times New Roman" w:hAnsi="Times New Roman" w:cs="Times New Roman"/>
          <w:color w:val="000000"/>
        </w:rPr>
        <w:t xml:space="preserve"> essere inseriti nel corso ad Ordinamento Musicale, dovranno esplicitamente richiederlo in sede di iscrizione indicandolo chiaramente sulla domanda; possono altresì esprimere un desiderata circa lo strumento che preferirebbero studiare. Tale indicazione non è comunque vincolante per la commissione. </w:t>
      </w:r>
    </w:p>
    <w:p w14:paraId="3CBE06BF" w14:textId="77777777" w:rsidR="00D30AE0" w:rsidRPr="006E0A19" w:rsidRDefault="00D30AE0" w:rsidP="006E0A19">
      <w:pPr>
        <w:widowControl w:val="0"/>
        <w:autoSpaceDE w:val="0"/>
        <w:autoSpaceDN w:val="0"/>
        <w:adjustRightInd w:val="0"/>
        <w:spacing w:after="240"/>
        <w:contextualSpacing/>
        <w:jc w:val="both"/>
        <w:rPr>
          <w:rFonts w:ascii="Times New Roman" w:hAnsi="Times New Roman" w:cs="Times New Roman"/>
          <w:color w:val="000000"/>
        </w:rPr>
      </w:pPr>
    </w:p>
    <w:p w14:paraId="55EC3B2A" w14:textId="77777777" w:rsidR="005F300E" w:rsidRPr="006E0A19"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b/>
          <w:bCs/>
          <w:color w:val="000000"/>
        </w:rPr>
        <w:t>Art.4</w:t>
      </w:r>
      <w:proofErr w:type="gramStart"/>
      <w:r w:rsidRPr="006E0A19">
        <w:rPr>
          <w:rFonts w:ascii="Times New Roman" w:hAnsi="Times New Roman" w:cs="Times New Roman"/>
          <w:b/>
          <w:bCs/>
          <w:color w:val="000000"/>
        </w:rPr>
        <w:t>)</w:t>
      </w:r>
      <w:proofErr w:type="gramEnd"/>
      <w:r w:rsidRPr="006E0A19">
        <w:rPr>
          <w:rFonts w:ascii="Times New Roman" w:hAnsi="Times New Roman" w:cs="Times New Roman"/>
          <w:b/>
          <w:bCs/>
          <w:color w:val="000000"/>
        </w:rPr>
        <w:t xml:space="preserve"> Calendario prove </w:t>
      </w:r>
    </w:p>
    <w:p w14:paraId="62A6A328" w14:textId="77777777" w:rsidR="005F300E"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color w:val="000000"/>
        </w:rPr>
        <w:t xml:space="preserve">L’Istituto comunica in tempo utile la data della prova attraverso comunicazione scritta alle scuole elementari del bacino d’utenza indicando i rispettivi giorni </w:t>
      </w:r>
      <w:proofErr w:type="gramStart"/>
      <w:r w:rsidRPr="006E0A19">
        <w:rPr>
          <w:rFonts w:ascii="Times New Roman" w:hAnsi="Times New Roman" w:cs="Times New Roman"/>
          <w:color w:val="000000"/>
        </w:rPr>
        <w:t>ed</w:t>
      </w:r>
      <w:proofErr w:type="gramEnd"/>
      <w:r w:rsidRPr="006E0A19">
        <w:rPr>
          <w:rFonts w:ascii="Times New Roman" w:hAnsi="Times New Roman" w:cs="Times New Roman"/>
          <w:color w:val="000000"/>
        </w:rPr>
        <w:t xml:space="preserve"> orari. Per i candidati fuori bacino la comunicazione </w:t>
      </w:r>
      <w:proofErr w:type="gramStart"/>
      <w:r w:rsidRPr="006E0A19">
        <w:rPr>
          <w:rFonts w:ascii="Times New Roman" w:hAnsi="Times New Roman" w:cs="Times New Roman"/>
          <w:color w:val="000000"/>
        </w:rPr>
        <w:t>verrà</w:t>
      </w:r>
      <w:proofErr w:type="gramEnd"/>
      <w:r w:rsidRPr="006E0A19">
        <w:rPr>
          <w:rFonts w:ascii="Times New Roman" w:hAnsi="Times New Roman" w:cs="Times New Roman"/>
          <w:color w:val="000000"/>
        </w:rPr>
        <w:t xml:space="preserve"> fatta ai genitori (o chi ne fa le veci), telefonicamente o tramite e-mail e verrà pubblicata sul sito della scuola. </w:t>
      </w:r>
    </w:p>
    <w:p w14:paraId="611596BD" w14:textId="77777777" w:rsidR="00D30AE0" w:rsidRPr="006E0A19" w:rsidRDefault="00D30AE0" w:rsidP="006E0A19">
      <w:pPr>
        <w:widowControl w:val="0"/>
        <w:autoSpaceDE w:val="0"/>
        <w:autoSpaceDN w:val="0"/>
        <w:adjustRightInd w:val="0"/>
        <w:spacing w:after="240"/>
        <w:contextualSpacing/>
        <w:jc w:val="both"/>
        <w:rPr>
          <w:rFonts w:ascii="Times New Roman" w:hAnsi="Times New Roman" w:cs="Times New Roman"/>
          <w:color w:val="000000"/>
        </w:rPr>
      </w:pPr>
    </w:p>
    <w:p w14:paraId="2DCE1AC3" w14:textId="77777777" w:rsidR="005F300E" w:rsidRPr="006E0A19"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b/>
          <w:bCs/>
          <w:color w:val="000000"/>
        </w:rPr>
        <w:t>Art.5</w:t>
      </w:r>
      <w:proofErr w:type="gramStart"/>
      <w:r w:rsidRPr="006E0A19">
        <w:rPr>
          <w:rFonts w:ascii="Times New Roman" w:hAnsi="Times New Roman" w:cs="Times New Roman"/>
          <w:b/>
          <w:bCs/>
          <w:color w:val="000000"/>
        </w:rPr>
        <w:t>)</w:t>
      </w:r>
      <w:proofErr w:type="gramEnd"/>
      <w:r w:rsidRPr="006E0A19">
        <w:rPr>
          <w:rFonts w:ascii="Times New Roman" w:hAnsi="Times New Roman" w:cs="Times New Roman"/>
          <w:b/>
          <w:bCs/>
          <w:color w:val="000000"/>
        </w:rPr>
        <w:t xml:space="preserve"> Disposizioni particolari </w:t>
      </w:r>
    </w:p>
    <w:p w14:paraId="56E56D86" w14:textId="77777777" w:rsidR="005F300E"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color w:val="000000"/>
        </w:rPr>
        <w:t xml:space="preserve">Nel caso di candidati impossibilitati per gravi motivi a partecipare alla prova attitudinale sarà riconvocata la commissione per una prova suppletiva, ma nel rispetto dei termini previsti dalla Circolare Ministeriale, pena l’esclusione di tali candidati. Sarà possibile una prova suppletiva anche in tempi successivi a tali termini solo ed esclusivamente per la mancanza di liste di attesa per la copertura </w:t>
      </w:r>
      <w:proofErr w:type="gramStart"/>
      <w:r w:rsidRPr="006E0A19">
        <w:rPr>
          <w:rFonts w:ascii="Times New Roman" w:hAnsi="Times New Roman" w:cs="Times New Roman"/>
          <w:color w:val="000000"/>
        </w:rPr>
        <w:t>di</w:t>
      </w:r>
      <w:proofErr w:type="gramEnd"/>
      <w:r w:rsidRPr="006E0A19">
        <w:rPr>
          <w:rFonts w:ascii="Times New Roman" w:hAnsi="Times New Roman" w:cs="Times New Roman"/>
          <w:color w:val="000000"/>
        </w:rPr>
        <w:t xml:space="preserve"> posti rimasti disponibili. </w:t>
      </w:r>
    </w:p>
    <w:p w14:paraId="2CC9290A" w14:textId="77777777" w:rsidR="008202D7" w:rsidRPr="006E0A19" w:rsidRDefault="008202D7" w:rsidP="006E0A19">
      <w:pPr>
        <w:widowControl w:val="0"/>
        <w:autoSpaceDE w:val="0"/>
        <w:autoSpaceDN w:val="0"/>
        <w:adjustRightInd w:val="0"/>
        <w:spacing w:after="240"/>
        <w:contextualSpacing/>
        <w:jc w:val="both"/>
        <w:rPr>
          <w:rFonts w:ascii="Times New Roman" w:hAnsi="Times New Roman" w:cs="Times New Roman"/>
          <w:color w:val="000000"/>
        </w:rPr>
      </w:pPr>
    </w:p>
    <w:p w14:paraId="3AA7A0D8" w14:textId="77777777" w:rsidR="005F300E" w:rsidRPr="006E0A19"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b/>
          <w:bCs/>
          <w:color w:val="000000"/>
        </w:rPr>
        <w:t>Art.6</w:t>
      </w:r>
      <w:proofErr w:type="gramStart"/>
      <w:r w:rsidRPr="006E0A19">
        <w:rPr>
          <w:rFonts w:ascii="Times New Roman" w:hAnsi="Times New Roman" w:cs="Times New Roman"/>
          <w:b/>
          <w:bCs/>
          <w:color w:val="000000"/>
        </w:rPr>
        <w:t>)</w:t>
      </w:r>
      <w:proofErr w:type="gramEnd"/>
      <w:r w:rsidRPr="006E0A19">
        <w:rPr>
          <w:rFonts w:ascii="Times New Roman" w:hAnsi="Times New Roman" w:cs="Times New Roman"/>
          <w:b/>
          <w:bCs/>
          <w:color w:val="000000"/>
        </w:rPr>
        <w:t xml:space="preserve"> Commissione </w:t>
      </w:r>
    </w:p>
    <w:p w14:paraId="4BD25F47" w14:textId="77777777" w:rsidR="005F300E" w:rsidRPr="006E0A19"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color w:val="000000"/>
        </w:rPr>
        <w:t xml:space="preserve">La commissione è costituita dai Docenti di strumento ed è presieduta dalla Dirigente Scolastica o da una persona, esperta, da lei indicata. I docenti che hanno (o hanno avuto) rapporti didattici, di parentela o di affinità con i candidati, si asterranno dal presenziare alle loro prove e di partecipare </w:t>
      </w:r>
      <w:r w:rsidRPr="006E0A19">
        <w:rPr>
          <w:rFonts w:ascii="Times New Roman" w:hAnsi="Times New Roman" w:cs="Times New Roman"/>
          <w:color w:val="000000"/>
        </w:rPr>
        <w:lastRenderedPageBreak/>
        <w:t xml:space="preserve">alla loro valutazione. </w:t>
      </w:r>
    </w:p>
    <w:p w14:paraId="609DF458" w14:textId="078140D0" w:rsidR="005F300E" w:rsidRPr="006E0A19" w:rsidRDefault="005F300E" w:rsidP="006E0A19">
      <w:pPr>
        <w:widowControl w:val="0"/>
        <w:autoSpaceDE w:val="0"/>
        <w:autoSpaceDN w:val="0"/>
        <w:adjustRightInd w:val="0"/>
        <w:contextualSpacing/>
        <w:jc w:val="both"/>
        <w:rPr>
          <w:rFonts w:ascii="Times New Roman" w:hAnsi="Times New Roman" w:cs="Times New Roman"/>
          <w:color w:val="000000"/>
        </w:rPr>
      </w:pPr>
    </w:p>
    <w:p w14:paraId="26B3ADBC" w14:textId="77777777" w:rsidR="005F300E" w:rsidRPr="006E0A19" w:rsidRDefault="005F300E" w:rsidP="006E0A1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b/>
          <w:bCs/>
          <w:color w:val="000000"/>
        </w:rPr>
        <w:t>Art.7</w:t>
      </w:r>
      <w:proofErr w:type="gramStart"/>
      <w:r w:rsidRPr="006E0A19">
        <w:rPr>
          <w:rFonts w:ascii="Times New Roman" w:hAnsi="Times New Roman" w:cs="Times New Roman"/>
          <w:b/>
          <w:bCs/>
          <w:color w:val="000000"/>
        </w:rPr>
        <w:t>)</w:t>
      </w:r>
      <w:proofErr w:type="gramEnd"/>
      <w:r w:rsidRPr="006E0A19">
        <w:rPr>
          <w:rFonts w:ascii="Times New Roman" w:hAnsi="Times New Roman" w:cs="Times New Roman"/>
          <w:b/>
          <w:bCs/>
          <w:color w:val="000000"/>
        </w:rPr>
        <w:t xml:space="preserve"> Tipologia prove del test attitudinale </w:t>
      </w:r>
    </w:p>
    <w:p w14:paraId="6FB114D9" w14:textId="02E3E855" w:rsidR="003D6479" w:rsidRDefault="005F300E" w:rsidP="003D6479">
      <w:pPr>
        <w:widowControl w:val="0"/>
        <w:autoSpaceDE w:val="0"/>
        <w:autoSpaceDN w:val="0"/>
        <w:adjustRightInd w:val="0"/>
        <w:spacing w:after="240"/>
        <w:contextualSpacing/>
        <w:jc w:val="both"/>
        <w:rPr>
          <w:rFonts w:ascii="Times New Roman" w:hAnsi="Times New Roman" w:cs="Times New Roman"/>
          <w:color w:val="000000"/>
        </w:rPr>
      </w:pPr>
      <w:r w:rsidRPr="006E0A19">
        <w:rPr>
          <w:rFonts w:ascii="Times New Roman" w:hAnsi="Times New Roman" w:cs="Times New Roman"/>
          <w:color w:val="000000"/>
        </w:rPr>
        <w:t xml:space="preserve">Le prove proposte tendono a verificare la musicalità del candidato cercando di valorizzare le sue attitudini naturali piuttosto che un’abilità esecutiva acquisita con lo studio di uno strumento: non è pertanto richiesta una </w:t>
      </w:r>
      <w:proofErr w:type="gramStart"/>
      <w:r w:rsidRPr="006E0A19">
        <w:rPr>
          <w:rFonts w:ascii="Times New Roman" w:hAnsi="Times New Roman" w:cs="Times New Roman"/>
          <w:color w:val="000000"/>
        </w:rPr>
        <w:t>pregressa</w:t>
      </w:r>
      <w:proofErr w:type="gramEnd"/>
      <w:r w:rsidRPr="006E0A19">
        <w:rPr>
          <w:rFonts w:ascii="Times New Roman" w:hAnsi="Times New Roman" w:cs="Times New Roman"/>
          <w:color w:val="000000"/>
        </w:rPr>
        <w:t xml:space="preserve"> competenza specifica. Inoltre, in sede di ammissione </w:t>
      </w:r>
      <w:proofErr w:type="gramStart"/>
      <w:r w:rsidRPr="006E0A19">
        <w:rPr>
          <w:rFonts w:ascii="Times New Roman" w:hAnsi="Times New Roman" w:cs="Times New Roman"/>
          <w:color w:val="000000"/>
        </w:rPr>
        <w:t>verrà</w:t>
      </w:r>
      <w:proofErr w:type="gramEnd"/>
      <w:r w:rsidRPr="006E0A19">
        <w:rPr>
          <w:rFonts w:ascii="Times New Roman" w:hAnsi="Times New Roman" w:cs="Times New Roman"/>
          <w:color w:val="000000"/>
        </w:rPr>
        <w:t xml:space="preserve"> tenuto conto di alunni DVA, DSA e DGA, per i quali la commissione ritenga utile che, nel loro percorso educativo, possano avvalersi dello studio approfondito della pratica musicale, come mezzo privilegiato verso il loro personale successo formativo. </w:t>
      </w:r>
    </w:p>
    <w:p w14:paraId="3FCDF516" w14:textId="77777777" w:rsidR="00786A30" w:rsidRPr="003D6479" w:rsidRDefault="00786A30" w:rsidP="003D6479">
      <w:pPr>
        <w:widowControl w:val="0"/>
        <w:autoSpaceDE w:val="0"/>
        <w:autoSpaceDN w:val="0"/>
        <w:adjustRightInd w:val="0"/>
        <w:spacing w:after="240"/>
        <w:contextualSpacing/>
        <w:jc w:val="both"/>
        <w:rPr>
          <w:rFonts w:ascii="Times New Roman" w:hAnsi="Times New Roman" w:cs="Times New Roman"/>
          <w:color w:val="000000"/>
        </w:rPr>
      </w:pPr>
      <w:bookmarkStart w:id="0" w:name="_GoBack"/>
      <w:bookmarkEnd w:id="0"/>
    </w:p>
    <w:p w14:paraId="45723624" w14:textId="77777777" w:rsidR="00BF0513" w:rsidRPr="00B828AE" w:rsidRDefault="00BF0513" w:rsidP="00BF0513">
      <w:pPr>
        <w:widowControl w:val="0"/>
        <w:autoSpaceDE w:val="0"/>
        <w:autoSpaceDN w:val="0"/>
        <w:adjustRightInd w:val="0"/>
        <w:spacing w:after="240"/>
        <w:contextualSpacing/>
        <w:rPr>
          <w:rFonts w:ascii="Times New Roman" w:hAnsi="Times New Roman" w:cs="Times New Roman"/>
          <w:color w:val="000000"/>
        </w:rPr>
      </w:pPr>
      <w:r w:rsidRPr="00B828AE">
        <w:rPr>
          <w:rFonts w:ascii="Times New Roman" w:hAnsi="Times New Roman" w:cs="Times New Roman"/>
          <w:color w:val="000000"/>
        </w:rPr>
        <w:t xml:space="preserve">Il Test attitudinale è articolato in due momenti: </w:t>
      </w:r>
    </w:p>
    <w:p w14:paraId="4993E948" w14:textId="37C2A6B5" w:rsidR="00BF0513" w:rsidRPr="00195EE8" w:rsidRDefault="007816B7" w:rsidP="00BF0513">
      <w:pPr>
        <w:widowControl w:val="0"/>
        <w:numPr>
          <w:ilvl w:val="0"/>
          <w:numId w:val="1"/>
        </w:numPr>
        <w:tabs>
          <w:tab w:val="left" w:pos="220"/>
          <w:tab w:val="left" w:pos="720"/>
        </w:tabs>
        <w:autoSpaceDE w:val="0"/>
        <w:autoSpaceDN w:val="0"/>
        <w:adjustRightInd w:val="0"/>
        <w:spacing w:after="320"/>
        <w:ind w:hanging="720"/>
        <w:contextualSpacing/>
        <w:rPr>
          <w:rFonts w:ascii="Times New Roman" w:hAnsi="Times New Roman" w:cs="Times New Roman"/>
          <w:color w:val="000000"/>
        </w:rPr>
      </w:pPr>
      <w:proofErr w:type="gramStart"/>
      <w:r>
        <w:rPr>
          <w:rFonts w:ascii="Times New Roman" w:hAnsi="Times New Roman" w:cs="Times New Roman"/>
          <w:color w:val="000000"/>
        </w:rPr>
        <w:t>u</w:t>
      </w:r>
      <w:r w:rsidR="00BF0513" w:rsidRPr="00B828AE">
        <w:rPr>
          <w:rFonts w:ascii="Times New Roman" w:hAnsi="Times New Roman" w:cs="Times New Roman"/>
          <w:color w:val="000000"/>
        </w:rPr>
        <w:t>na</w:t>
      </w:r>
      <w:proofErr w:type="gramEnd"/>
      <w:r w:rsidR="00BF0513" w:rsidRPr="00B828AE">
        <w:rPr>
          <w:rFonts w:ascii="Times New Roman" w:hAnsi="Times New Roman" w:cs="Times New Roman"/>
          <w:i/>
          <w:color w:val="000000"/>
        </w:rPr>
        <w:t xml:space="preserve"> prova scritta</w:t>
      </w:r>
      <w:r w:rsidR="00BF0513">
        <w:rPr>
          <w:rFonts w:ascii="Times New Roman" w:hAnsi="Times New Roman" w:cs="Times New Roman"/>
          <w:color w:val="000000"/>
        </w:rPr>
        <w:t xml:space="preserve"> per la valutazione delle abilità ritmico-percettive (orec</w:t>
      </w:r>
      <w:r>
        <w:rPr>
          <w:rFonts w:ascii="Times New Roman" w:hAnsi="Times New Roman" w:cs="Times New Roman"/>
          <w:color w:val="000000"/>
        </w:rPr>
        <w:t xml:space="preserve">chio musicale e senso </w:t>
      </w:r>
      <w:r w:rsidR="00BF0513">
        <w:rPr>
          <w:rFonts w:ascii="Times New Roman" w:hAnsi="Times New Roman" w:cs="Times New Roman"/>
          <w:color w:val="000000"/>
        </w:rPr>
        <w:t>del ritmo);</w:t>
      </w:r>
    </w:p>
    <w:p w14:paraId="4A693FB4" w14:textId="3C57F708" w:rsidR="00BF0513" w:rsidRPr="00752B4D" w:rsidRDefault="007816B7" w:rsidP="00BF0513">
      <w:pPr>
        <w:widowControl w:val="0"/>
        <w:numPr>
          <w:ilvl w:val="0"/>
          <w:numId w:val="1"/>
        </w:numPr>
        <w:tabs>
          <w:tab w:val="left" w:pos="220"/>
          <w:tab w:val="left" w:pos="720"/>
        </w:tabs>
        <w:autoSpaceDE w:val="0"/>
        <w:autoSpaceDN w:val="0"/>
        <w:adjustRightInd w:val="0"/>
        <w:spacing w:after="320"/>
        <w:ind w:hanging="720"/>
        <w:contextualSpacing/>
        <w:rPr>
          <w:rStyle w:val="Enfasigrassetto"/>
          <w:rFonts w:ascii="Times New Roman" w:hAnsi="Times New Roman" w:cs="Times New Roman"/>
          <w:b w:val="0"/>
          <w:bCs w:val="0"/>
          <w:color w:val="000000"/>
        </w:rPr>
      </w:pPr>
      <w:proofErr w:type="gramStart"/>
      <w:r>
        <w:rPr>
          <w:rFonts w:ascii="Times New Roman" w:hAnsi="Times New Roman" w:cs="Times New Roman"/>
          <w:color w:val="000000"/>
        </w:rPr>
        <w:t>u</w:t>
      </w:r>
      <w:r w:rsidR="00BF0513">
        <w:rPr>
          <w:rFonts w:ascii="Times New Roman" w:hAnsi="Times New Roman" w:cs="Times New Roman"/>
          <w:color w:val="000000"/>
        </w:rPr>
        <w:t>na</w:t>
      </w:r>
      <w:proofErr w:type="gramEnd"/>
      <w:r w:rsidR="00BF0513">
        <w:rPr>
          <w:rFonts w:ascii="Times New Roman" w:hAnsi="Times New Roman" w:cs="Times New Roman"/>
          <w:color w:val="000000"/>
        </w:rPr>
        <w:t xml:space="preserve"> </w:t>
      </w:r>
      <w:r w:rsidR="00BF0513" w:rsidRPr="00B828AE">
        <w:rPr>
          <w:rFonts w:ascii="Times New Roman" w:hAnsi="Times New Roman" w:cs="Times New Roman"/>
          <w:i/>
          <w:color w:val="000000"/>
        </w:rPr>
        <w:t>prova orale</w:t>
      </w:r>
      <w:r>
        <w:rPr>
          <w:rFonts w:ascii="Times New Roman" w:hAnsi="Times New Roman" w:cs="Times New Roman"/>
          <w:color w:val="000000"/>
        </w:rPr>
        <w:t xml:space="preserve"> per la valutazione d</w:t>
      </w:r>
      <w:r w:rsidR="00BF0513">
        <w:rPr>
          <w:rFonts w:ascii="Times New Roman" w:hAnsi="Times New Roman" w:cs="Times New Roman"/>
          <w:color w:val="000000"/>
        </w:rPr>
        <w:t>elle specifiche attitudini strumentali.</w:t>
      </w:r>
    </w:p>
    <w:p w14:paraId="42BDC058" w14:textId="77777777" w:rsidR="00BF0513" w:rsidRDefault="00BF0513" w:rsidP="007816B7">
      <w:pPr>
        <w:pStyle w:val="NormaleWeb"/>
        <w:contextualSpacing/>
        <w:jc w:val="both"/>
        <w:rPr>
          <w:sz w:val="24"/>
          <w:szCs w:val="24"/>
        </w:rPr>
      </w:pPr>
      <w:r>
        <w:rPr>
          <w:sz w:val="24"/>
          <w:szCs w:val="24"/>
        </w:rPr>
        <w:t>La</w:t>
      </w:r>
      <w:r w:rsidRPr="004E2D05">
        <w:rPr>
          <w:sz w:val="24"/>
          <w:szCs w:val="24"/>
        </w:rPr>
        <w:t xml:space="preserve"> commissione preparerà una serie di prove per accertare:</w:t>
      </w:r>
    </w:p>
    <w:p w14:paraId="15B06F3C" w14:textId="77777777" w:rsidR="008215BD" w:rsidRDefault="008215BD" w:rsidP="007816B7">
      <w:pPr>
        <w:pStyle w:val="NormaleWeb"/>
        <w:contextualSpacing/>
        <w:jc w:val="both"/>
        <w:rPr>
          <w:sz w:val="24"/>
          <w:szCs w:val="24"/>
        </w:rPr>
      </w:pPr>
    </w:p>
    <w:p w14:paraId="0488D5A7" w14:textId="438530F1" w:rsidR="00BF0513" w:rsidRDefault="00BF0513" w:rsidP="008215BD">
      <w:pPr>
        <w:pStyle w:val="NormaleWeb"/>
        <w:numPr>
          <w:ilvl w:val="0"/>
          <w:numId w:val="9"/>
        </w:numPr>
        <w:contextualSpacing/>
        <w:jc w:val="both"/>
        <w:rPr>
          <w:sz w:val="24"/>
          <w:szCs w:val="24"/>
          <w:u w:val="single"/>
        </w:rPr>
      </w:pPr>
      <w:r w:rsidRPr="004E2D05">
        <w:rPr>
          <w:i/>
          <w:sz w:val="24"/>
          <w:szCs w:val="24"/>
        </w:rPr>
        <w:t>Competenze ritmiche</w:t>
      </w:r>
      <w:r w:rsidRPr="004E2D05">
        <w:rPr>
          <w:sz w:val="24"/>
          <w:szCs w:val="24"/>
        </w:rPr>
        <w:t xml:space="preserve">: </w:t>
      </w:r>
      <w:proofErr w:type="gramStart"/>
      <w:r w:rsidRPr="004E2D05">
        <w:rPr>
          <w:sz w:val="24"/>
          <w:szCs w:val="24"/>
        </w:rPr>
        <w:t>verranno</w:t>
      </w:r>
      <w:proofErr w:type="gramEnd"/>
      <w:r w:rsidRPr="004E2D05">
        <w:rPr>
          <w:sz w:val="24"/>
          <w:szCs w:val="24"/>
        </w:rPr>
        <w:t xml:space="preserve"> proposti semplici incisi di una battuta, di difficoltà progressiva, che l’alunno ripeterà per imitazione, battendo le mani. Si terrà in considerazione anche la sensib</w:t>
      </w:r>
      <w:r>
        <w:rPr>
          <w:sz w:val="24"/>
          <w:szCs w:val="24"/>
        </w:rPr>
        <w:t xml:space="preserve">ilità verso gli accenti ritmici </w:t>
      </w:r>
      <w:r w:rsidRPr="00752B4D">
        <w:rPr>
          <w:sz w:val="24"/>
          <w:szCs w:val="24"/>
          <w:u w:val="single"/>
        </w:rPr>
        <w:t xml:space="preserve">(memoria </w:t>
      </w:r>
      <w:proofErr w:type="gramStart"/>
      <w:r w:rsidRPr="00752B4D">
        <w:rPr>
          <w:sz w:val="24"/>
          <w:szCs w:val="24"/>
          <w:u w:val="single"/>
        </w:rPr>
        <w:t>ritmica</w:t>
      </w:r>
      <w:proofErr w:type="gramEnd"/>
      <w:r w:rsidRPr="00752B4D">
        <w:rPr>
          <w:sz w:val="24"/>
          <w:szCs w:val="24"/>
          <w:u w:val="single"/>
        </w:rPr>
        <w:t>)</w:t>
      </w:r>
      <w:r>
        <w:rPr>
          <w:sz w:val="24"/>
          <w:szCs w:val="24"/>
          <w:u w:val="single"/>
        </w:rPr>
        <w:t xml:space="preserve">. </w:t>
      </w:r>
    </w:p>
    <w:p w14:paraId="2C3248FB" w14:textId="77777777" w:rsidR="008215BD" w:rsidRDefault="008215BD" w:rsidP="008215BD">
      <w:pPr>
        <w:pStyle w:val="NormaleWeb"/>
        <w:ind w:left="720"/>
        <w:contextualSpacing/>
        <w:jc w:val="both"/>
        <w:rPr>
          <w:sz w:val="24"/>
          <w:szCs w:val="24"/>
          <w:u w:val="single"/>
        </w:rPr>
      </w:pPr>
    </w:p>
    <w:p w14:paraId="0FF2E557" w14:textId="77777777" w:rsidR="008215BD" w:rsidRPr="008215BD" w:rsidRDefault="00BF0513" w:rsidP="00BF0513">
      <w:pPr>
        <w:pStyle w:val="NormaleWeb"/>
        <w:numPr>
          <w:ilvl w:val="0"/>
          <w:numId w:val="9"/>
        </w:numPr>
        <w:contextualSpacing/>
        <w:jc w:val="both"/>
        <w:rPr>
          <w:sz w:val="24"/>
          <w:szCs w:val="24"/>
        </w:rPr>
      </w:pPr>
      <w:r w:rsidRPr="008215BD">
        <w:rPr>
          <w:i/>
          <w:sz w:val="24"/>
          <w:szCs w:val="24"/>
        </w:rPr>
        <w:t>Competenze per l’intonazione</w:t>
      </w:r>
      <w:r w:rsidRPr="008215BD">
        <w:rPr>
          <w:sz w:val="24"/>
          <w:szCs w:val="24"/>
        </w:rPr>
        <w:t xml:space="preserve">: </w:t>
      </w:r>
      <w:proofErr w:type="gramStart"/>
      <w:r w:rsidRPr="008215BD">
        <w:rPr>
          <w:sz w:val="24"/>
          <w:szCs w:val="24"/>
        </w:rPr>
        <w:t>verranno</w:t>
      </w:r>
      <w:proofErr w:type="gramEnd"/>
      <w:r w:rsidRPr="008215BD">
        <w:rPr>
          <w:sz w:val="24"/>
          <w:szCs w:val="24"/>
        </w:rPr>
        <w:t xml:space="preserve"> proposti brevi incisi melodici cantati da un componente della commissione, da ripetere per imitazione. Durante l’esame la commissione cerca di adattare l’esercizio, quando necessario, all’estensione vocale del candidato </w:t>
      </w:r>
      <w:r w:rsidRPr="008215BD">
        <w:rPr>
          <w:sz w:val="24"/>
          <w:szCs w:val="24"/>
          <w:u w:val="single"/>
        </w:rPr>
        <w:t>(memoria tonale).</w:t>
      </w:r>
    </w:p>
    <w:p w14:paraId="2026828D" w14:textId="77777777" w:rsidR="008215BD" w:rsidRDefault="008215BD" w:rsidP="008215BD">
      <w:pPr>
        <w:pStyle w:val="NormaleWeb"/>
        <w:contextualSpacing/>
        <w:jc w:val="both"/>
        <w:rPr>
          <w:sz w:val="24"/>
          <w:szCs w:val="24"/>
        </w:rPr>
      </w:pPr>
    </w:p>
    <w:p w14:paraId="59FB9BAA" w14:textId="77777777" w:rsidR="008215BD" w:rsidRDefault="00BF0513" w:rsidP="00BF0513">
      <w:pPr>
        <w:pStyle w:val="NormaleWeb"/>
        <w:numPr>
          <w:ilvl w:val="0"/>
          <w:numId w:val="9"/>
        </w:numPr>
        <w:contextualSpacing/>
        <w:jc w:val="both"/>
        <w:rPr>
          <w:sz w:val="24"/>
          <w:szCs w:val="24"/>
        </w:rPr>
      </w:pPr>
      <w:r w:rsidRPr="008215BD">
        <w:rPr>
          <w:i/>
          <w:sz w:val="24"/>
          <w:szCs w:val="24"/>
        </w:rPr>
        <w:t>Competenze percettive</w:t>
      </w:r>
      <w:r w:rsidRPr="008215BD">
        <w:rPr>
          <w:sz w:val="24"/>
          <w:szCs w:val="24"/>
        </w:rPr>
        <w:t xml:space="preserve">: </w:t>
      </w:r>
      <w:proofErr w:type="gramStart"/>
      <w:r w:rsidRPr="008215BD">
        <w:rPr>
          <w:sz w:val="24"/>
          <w:szCs w:val="24"/>
        </w:rPr>
        <w:t>verranno</w:t>
      </w:r>
      <w:proofErr w:type="gramEnd"/>
      <w:r w:rsidRPr="008215BD">
        <w:rPr>
          <w:sz w:val="24"/>
          <w:szCs w:val="24"/>
        </w:rPr>
        <w:t xml:space="preserve"> proposti diversi suoni dove l’alunno dovrà indicare quelli più acuti o più gravi e altri suoni dove dovrà indicare quelli più forti o più piano. </w:t>
      </w:r>
      <w:proofErr w:type="gramStart"/>
      <w:r w:rsidRPr="008215BD">
        <w:rPr>
          <w:sz w:val="24"/>
          <w:szCs w:val="24"/>
        </w:rPr>
        <w:t>Verranno</w:t>
      </w:r>
      <w:proofErr w:type="gramEnd"/>
      <w:r w:rsidRPr="008215BD">
        <w:rPr>
          <w:sz w:val="24"/>
          <w:szCs w:val="24"/>
        </w:rPr>
        <w:t xml:space="preserve"> proposti inoltre esercizi per determinare la capacità di </w:t>
      </w:r>
      <w:r w:rsidRPr="008215BD">
        <w:rPr>
          <w:sz w:val="24"/>
          <w:szCs w:val="24"/>
          <w:u w:val="single"/>
        </w:rPr>
        <w:t>identificare suoni simultanei</w:t>
      </w:r>
      <w:r w:rsidRPr="008215BD">
        <w:rPr>
          <w:sz w:val="24"/>
          <w:szCs w:val="24"/>
        </w:rPr>
        <w:t xml:space="preserve"> </w:t>
      </w:r>
      <w:r w:rsidRPr="008215BD">
        <w:rPr>
          <w:sz w:val="24"/>
          <w:szCs w:val="24"/>
          <w:u w:val="single"/>
        </w:rPr>
        <w:t>(discriminazione delle altezze)</w:t>
      </w:r>
      <w:r w:rsidRPr="008215BD">
        <w:rPr>
          <w:sz w:val="24"/>
          <w:szCs w:val="24"/>
        </w:rPr>
        <w:t>.</w:t>
      </w:r>
    </w:p>
    <w:p w14:paraId="2A83A822" w14:textId="77777777" w:rsidR="008215BD" w:rsidRDefault="008215BD" w:rsidP="008215BD">
      <w:pPr>
        <w:pStyle w:val="NormaleWeb"/>
        <w:contextualSpacing/>
        <w:jc w:val="both"/>
        <w:rPr>
          <w:sz w:val="24"/>
          <w:szCs w:val="24"/>
        </w:rPr>
      </w:pPr>
    </w:p>
    <w:p w14:paraId="0F5250E1" w14:textId="77777777" w:rsidR="008215BD" w:rsidRPr="008215BD" w:rsidRDefault="00BF0513" w:rsidP="00BF0513">
      <w:pPr>
        <w:pStyle w:val="NormaleWeb"/>
        <w:numPr>
          <w:ilvl w:val="0"/>
          <w:numId w:val="9"/>
        </w:numPr>
        <w:contextualSpacing/>
        <w:jc w:val="both"/>
        <w:rPr>
          <w:sz w:val="24"/>
          <w:szCs w:val="24"/>
        </w:rPr>
      </w:pPr>
      <w:r w:rsidRPr="008215BD">
        <w:rPr>
          <w:i/>
          <w:sz w:val="24"/>
          <w:szCs w:val="24"/>
        </w:rPr>
        <w:t>Attitudini musicali:</w:t>
      </w:r>
      <w:r w:rsidRPr="008215BD">
        <w:rPr>
          <w:sz w:val="24"/>
          <w:szCs w:val="24"/>
        </w:rPr>
        <w:t xml:space="preserve"> </w:t>
      </w:r>
      <w:proofErr w:type="gramStart"/>
      <w:r w:rsidRPr="008215BD">
        <w:rPr>
          <w:sz w:val="24"/>
          <w:szCs w:val="24"/>
        </w:rPr>
        <w:t>verrà</w:t>
      </w:r>
      <w:proofErr w:type="gramEnd"/>
      <w:r w:rsidRPr="008215BD">
        <w:rPr>
          <w:sz w:val="24"/>
          <w:szCs w:val="24"/>
        </w:rPr>
        <w:t xml:space="preserve"> proposto un colloquio </w:t>
      </w:r>
      <w:r w:rsidRPr="008215BD">
        <w:rPr>
          <w:color w:val="000000"/>
          <w:sz w:val="24"/>
          <w:szCs w:val="24"/>
        </w:rPr>
        <w:t>necessario per verificare la predisposizione allo strumento, le motivazioni e le eventuali precedenti esperienze musicali.  </w:t>
      </w:r>
    </w:p>
    <w:p w14:paraId="06D7E7E2" w14:textId="77777777" w:rsidR="008215BD" w:rsidRDefault="008215BD" w:rsidP="008215BD">
      <w:pPr>
        <w:pStyle w:val="NormaleWeb"/>
        <w:contextualSpacing/>
        <w:jc w:val="both"/>
        <w:rPr>
          <w:sz w:val="24"/>
          <w:szCs w:val="24"/>
        </w:rPr>
      </w:pPr>
    </w:p>
    <w:p w14:paraId="7DD845FE" w14:textId="63F577D7" w:rsidR="00BF0513" w:rsidRDefault="00BF0513" w:rsidP="00BF0513">
      <w:pPr>
        <w:pStyle w:val="NormaleWeb"/>
        <w:numPr>
          <w:ilvl w:val="0"/>
          <w:numId w:val="9"/>
        </w:numPr>
        <w:contextualSpacing/>
        <w:jc w:val="both"/>
        <w:rPr>
          <w:sz w:val="24"/>
          <w:szCs w:val="24"/>
        </w:rPr>
      </w:pPr>
      <w:r w:rsidRPr="008215BD">
        <w:rPr>
          <w:i/>
          <w:sz w:val="24"/>
          <w:szCs w:val="24"/>
        </w:rPr>
        <w:t>Valutazione psicofisica</w:t>
      </w:r>
      <w:r w:rsidRPr="008215BD">
        <w:rPr>
          <w:sz w:val="24"/>
          <w:szCs w:val="24"/>
        </w:rPr>
        <w:t xml:space="preserve">: </w:t>
      </w:r>
      <w:proofErr w:type="gramStart"/>
      <w:r w:rsidRPr="008215BD">
        <w:rPr>
          <w:sz w:val="24"/>
          <w:szCs w:val="24"/>
        </w:rPr>
        <w:t>verranno</w:t>
      </w:r>
      <w:proofErr w:type="gramEnd"/>
      <w:r w:rsidRPr="008215BD">
        <w:rPr>
          <w:sz w:val="24"/>
          <w:szCs w:val="24"/>
        </w:rPr>
        <w:t xml:space="preserve"> rilevate eventuali difficoltà fisiche oggettive rispetto alle caratteristiche richieste per suonare uno strumento, per esempio apparecchi dentali per gli strumenti a fiato, sordità ad un orecchio per gli strumenti laterali (violino), difficoltà oggettive nella postura dovute a patologie croniche. La commissione ne terrà conto nell’assegnare lo strumento.</w:t>
      </w:r>
    </w:p>
    <w:p w14:paraId="5B036478" w14:textId="77777777" w:rsidR="008215BD" w:rsidRPr="008215BD" w:rsidRDefault="008215BD" w:rsidP="008215BD">
      <w:pPr>
        <w:pStyle w:val="NormaleWeb"/>
        <w:ind w:left="720"/>
        <w:contextualSpacing/>
        <w:jc w:val="both"/>
        <w:rPr>
          <w:sz w:val="24"/>
          <w:szCs w:val="24"/>
        </w:rPr>
      </w:pPr>
    </w:p>
    <w:p w14:paraId="6D0218DB" w14:textId="07B64FAD" w:rsidR="00BF0513" w:rsidRDefault="00BF0513" w:rsidP="00BF0513">
      <w:pPr>
        <w:pStyle w:val="NormaleWeb"/>
        <w:jc w:val="both"/>
        <w:rPr>
          <w:rStyle w:val="Enfasigrassetto"/>
          <w:b w:val="0"/>
          <w:sz w:val="24"/>
          <w:szCs w:val="24"/>
        </w:rPr>
      </w:pPr>
      <w:r w:rsidRPr="00236E34">
        <w:rPr>
          <w:rStyle w:val="Enfasigrassetto"/>
          <w:b w:val="0"/>
          <w:sz w:val="24"/>
          <w:szCs w:val="24"/>
        </w:rPr>
        <w:t xml:space="preserve">Nel caso di alunni portatori di handicap, la commissione preparerà delle prove </w:t>
      </w:r>
      <w:proofErr w:type="gramStart"/>
      <w:r w:rsidRPr="00236E34">
        <w:rPr>
          <w:rStyle w:val="Enfasigrassetto"/>
          <w:b w:val="0"/>
          <w:sz w:val="24"/>
          <w:szCs w:val="24"/>
        </w:rPr>
        <w:t>differenziate</w:t>
      </w:r>
      <w:proofErr w:type="gramEnd"/>
      <w:r w:rsidRPr="00236E34">
        <w:rPr>
          <w:rStyle w:val="Enfasigrassetto"/>
          <w:b w:val="0"/>
          <w:sz w:val="24"/>
          <w:szCs w:val="24"/>
        </w:rPr>
        <w:t xml:space="preserve"> come livello di difficoltà (non come tipologia)</w:t>
      </w:r>
      <w:r w:rsidR="00236E34" w:rsidRPr="00236E34">
        <w:rPr>
          <w:rStyle w:val="Enfasigrassetto"/>
          <w:b w:val="0"/>
          <w:sz w:val="24"/>
          <w:szCs w:val="24"/>
        </w:rPr>
        <w:t>.</w:t>
      </w:r>
    </w:p>
    <w:p w14:paraId="1132CCFD" w14:textId="50BBF8A7" w:rsidR="00BF0513" w:rsidRDefault="00AD3379" w:rsidP="00AD3379">
      <w:pPr>
        <w:widowControl w:val="0"/>
        <w:tabs>
          <w:tab w:val="left" w:pos="220"/>
          <w:tab w:val="left" w:pos="720"/>
        </w:tabs>
        <w:autoSpaceDE w:val="0"/>
        <w:autoSpaceDN w:val="0"/>
        <w:adjustRightInd w:val="0"/>
        <w:spacing w:after="240"/>
        <w:contextualSpacing/>
        <w:jc w:val="both"/>
        <w:rPr>
          <w:rFonts w:ascii="Times New Roman" w:hAnsi="Times New Roman" w:cs="Times New Roman"/>
          <w:color w:val="000000"/>
        </w:rPr>
      </w:pPr>
      <w:r w:rsidRPr="00FA6F74">
        <w:rPr>
          <w:rFonts w:ascii="Times New Roman" w:hAnsi="Times New Roman" w:cs="Times New Roman"/>
          <w:b/>
          <w:bCs/>
          <w:color w:val="000000"/>
        </w:rPr>
        <w:t xml:space="preserve">Art.8) Valutazione </w:t>
      </w:r>
      <w:r w:rsidRPr="00FA6F74">
        <w:rPr>
          <w:rFonts w:ascii="Times New Roman" w:hAnsi="Times New Roman" w:cs="Times New Roman"/>
          <w:color w:val="000000"/>
        </w:rPr>
        <w:t xml:space="preserve"> La valutazione è formulata </w:t>
      </w:r>
      <w:proofErr w:type="gramStart"/>
      <w:r w:rsidRPr="00FA6F74">
        <w:rPr>
          <w:rFonts w:ascii="Times New Roman" w:hAnsi="Times New Roman" w:cs="Times New Roman"/>
          <w:color w:val="000000"/>
        </w:rPr>
        <w:t>ad</w:t>
      </w:r>
      <w:proofErr w:type="gramEnd"/>
      <w:r w:rsidRPr="00FA6F74">
        <w:rPr>
          <w:rFonts w:ascii="Times New Roman" w:hAnsi="Times New Roman" w:cs="Times New Roman"/>
          <w:color w:val="000000"/>
        </w:rPr>
        <w:t xml:space="preserve"> insindacabile giudizio della commissione.</w:t>
      </w:r>
      <w:r>
        <w:rPr>
          <w:rFonts w:ascii="Times New Roman" w:hAnsi="Times New Roman" w:cs="Times New Roman"/>
          <w:color w:val="000000"/>
        </w:rPr>
        <w:t xml:space="preserve"> </w:t>
      </w:r>
      <w:r w:rsidR="00BF0513">
        <w:rPr>
          <w:rFonts w:ascii="Times New Roman" w:hAnsi="Times New Roman" w:cs="Times New Roman"/>
          <w:color w:val="000000"/>
        </w:rPr>
        <w:t xml:space="preserve">Ogni candidato </w:t>
      </w:r>
      <w:proofErr w:type="gramStart"/>
      <w:r w:rsidR="00BF0513">
        <w:rPr>
          <w:rFonts w:ascii="Times New Roman" w:hAnsi="Times New Roman" w:cs="Times New Roman"/>
          <w:color w:val="000000"/>
        </w:rPr>
        <w:t>totalizzerà</w:t>
      </w:r>
      <w:proofErr w:type="gramEnd"/>
      <w:r w:rsidR="00BF0513">
        <w:rPr>
          <w:rFonts w:ascii="Times New Roman" w:hAnsi="Times New Roman" w:cs="Times New Roman"/>
          <w:color w:val="000000"/>
        </w:rPr>
        <w:t xml:space="preserve"> un punteggio massimo di </w:t>
      </w:r>
      <w:r w:rsidR="00BF0513" w:rsidRPr="00F91E6B">
        <w:rPr>
          <w:rFonts w:ascii="Times New Roman" w:hAnsi="Times New Roman" w:cs="Times New Roman"/>
          <w:b/>
          <w:color w:val="000000"/>
        </w:rPr>
        <w:t>cento punti</w:t>
      </w:r>
      <w:r w:rsidR="00BF0513">
        <w:rPr>
          <w:rFonts w:ascii="Times New Roman" w:hAnsi="Times New Roman" w:cs="Times New Roman"/>
          <w:color w:val="000000"/>
        </w:rPr>
        <w:t xml:space="preserve"> così suddiviso:</w:t>
      </w:r>
    </w:p>
    <w:p w14:paraId="64EED2A3" w14:textId="77777777" w:rsidR="00BF0513" w:rsidRPr="00EA1600" w:rsidRDefault="00BF0513" w:rsidP="00BF0513">
      <w:pPr>
        <w:pStyle w:val="Paragrafoelenco"/>
        <w:widowControl w:val="0"/>
        <w:numPr>
          <w:ilvl w:val="0"/>
          <w:numId w:val="5"/>
        </w:numPr>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r>
        <w:rPr>
          <w:rFonts w:ascii="Times New Roman" w:hAnsi="Times New Roman" w:cs="Times New Roman"/>
          <w:b/>
          <w:color w:val="000000"/>
        </w:rPr>
        <w:t xml:space="preserve"> </w:t>
      </w:r>
      <w:r w:rsidRPr="00EA1600">
        <w:rPr>
          <w:rFonts w:ascii="Times New Roman" w:hAnsi="Times New Roman" w:cs="Times New Roman"/>
          <w:b/>
          <w:color w:val="000000"/>
        </w:rPr>
        <w:t>PROVA RITMICA</w:t>
      </w:r>
      <w:r w:rsidRPr="00EA1600">
        <w:rPr>
          <w:rFonts w:ascii="Times New Roman" w:hAnsi="Times New Roman" w:cs="Times New Roman"/>
          <w:color w:val="000000"/>
        </w:rPr>
        <w:t xml:space="preserve">: </w:t>
      </w:r>
      <w:r>
        <w:rPr>
          <w:rFonts w:ascii="Times New Roman" w:hAnsi="Times New Roman" w:cs="Times New Roman"/>
          <w:i/>
          <w:color w:val="000000"/>
        </w:rPr>
        <w:t xml:space="preserve">Totale punti </w:t>
      </w:r>
      <w:proofErr w:type="gramStart"/>
      <w:r>
        <w:rPr>
          <w:rFonts w:ascii="Times New Roman" w:hAnsi="Times New Roman" w:cs="Times New Roman"/>
          <w:i/>
          <w:color w:val="000000"/>
        </w:rPr>
        <w:t>30</w:t>
      </w:r>
      <w:proofErr w:type="gramEnd"/>
    </w:p>
    <w:p w14:paraId="3EB097C2" w14:textId="2B65AB12" w:rsidR="00BF0513" w:rsidRPr="00821992" w:rsidRDefault="00BF0513" w:rsidP="00821992">
      <w:pPr>
        <w:pStyle w:val="Paragrafoelenco"/>
        <w:widowControl w:val="0"/>
        <w:numPr>
          <w:ilvl w:val="0"/>
          <w:numId w:val="4"/>
        </w:numPr>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r w:rsidRPr="00EA1600">
        <w:rPr>
          <w:rFonts w:ascii="Times New Roman" w:hAnsi="Times New Roman" w:cs="Times New Roman"/>
          <w:color w:val="000000"/>
        </w:rPr>
        <w:t xml:space="preserve">Riproduzione con il battito delle mani di </w:t>
      </w:r>
      <w:proofErr w:type="gramStart"/>
      <w:r w:rsidRPr="00EA1600">
        <w:rPr>
          <w:rFonts w:ascii="Times New Roman" w:hAnsi="Times New Roman" w:cs="Times New Roman"/>
          <w:color w:val="000000"/>
          <w:u w:val="single"/>
        </w:rPr>
        <w:t>5</w:t>
      </w:r>
      <w:proofErr w:type="gramEnd"/>
      <w:r w:rsidRPr="00EA1600">
        <w:rPr>
          <w:rFonts w:ascii="Times New Roman" w:hAnsi="Times New Roman" w:cs="Times New Roman"/>
          <w:color w:val="000000"/>
          <w:u w:val="single"/>
        </w:rPr>
        <w:t xml:space="preserve"> ritmi</w:t>
      </w:r>
      <w:r w:rsidRPr="00EA1600">
        <w:rPr>
          <w:rFonts w:ascii="Times New Roman" w:hAnsi="Times New Roman" w:cs="Times New Roman"/>
          <w:color w:val="000000"/>
        </w:rPr>
        <w:t xml:space="preserve"> di difficoltà crescente proposti dal docente. Ogni ritmo riprodot</w:t>
      </w:r>
      <w:r>
        <w:rPr>
          <w:rFonts w:ascii="Times New Roman" w:hAnsi="Times New Roman" w:cs="Times New Roman"/>
          <w:color w:val="000000"/>
        </w:rPr>
        <w:t xml:space="preserve">to correttamente corrisponde a </w:t>
      </w:r>
      <w:proofErr w:type="gramStart"/>
      <w:r>
        <w:rPr>
          <w:rFonts w:ascii="Times New Roman" w:hAnsi="Times New Roman" w:cs="Times New Roman"/>
          <w:color w:val="000000"/>
        </w:rPr>
        <w:t>6</w:t>
      </w:r>
      <w:proofErr w:type="gramEnd"/>
      <w:r>
        <w:rPr>
          <w:rFonts w:ascii="Times New Roman" w:hAnsi="Times New Roman" w:cs="Times New Roman"/>
          <w:color w:val="000000"/>
        </w:rPr>
        <w:t xml:space="preserve"> punti. </w:t>
      </w:r>
    </w:p>
    <w:p w14:paraId="17BAC6DE" w14:textId="77777777" w:rsidR="00BF0513" w:rsidRDefault="00BF0513" w:rsidP="00BF0513">
      <w:pPr>
        <w:pStyle w:val="Paragrafoelenco"/>
        <w:widowControl w:val="0"/>
        <w:numPr>
          <w:ilvl w:val="0"/>
          <w:numId w:val="5"/>
        </w:numPr>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r w:rsidRPr="00EA1600">
        <w:rPr>
          <w:rFonts w:ascii="Times New Roman" w:hAnsi="Times New Roman" w:cs="Times New Roman"/>
          <w:b/>
          <w:color w:val="000000"/>
        </w:rPr>
        <w:t>PROVA DI INTONAZIONE</w:t>
      </w:r>
      <w:r>
        <w:rPr>
          <w:rFonts w:ascii="Times New Roman" w:hAnsi="Times New Roman" w:cs="Times New Roman"/>
          <w:b/>
          <w:color w:val="000000"/>
        </w:rPr>
        <w:t xml:space="preserve"> e RIPRODUZIONE MELODICA</w:t>
      </w:r>
      <w:r w:rsidRPr="00EA1600">
        <w:rPr>
          <w:rFonts w:ascii="Times New Roman" w:hAnsi="Times New Roman" w:cs="Times New Roman"/>
          <w:b/>
          <w:color w:val="000000"/>
        </w:rPr>
        <w:t>:</w:t>
      </w:r>
      <w:r>
        <w:rPr>
          <w:rFonts w:ascii="Times New Roman" w:hAnsi="Times New Roman" w:cs="Times New Roman"/>
          <w:color w:val="000000"/>
        </w:rPr>
        <w:t xml:space="preserve"> </w:t>
      </w:r>
      <w:r>
        <w:rPr>
          <w:rFonts w:ascii="Times New Roman" w:hAnsi="Times New Roman" w:cs="Times New Roman"/>
          <w:i/>
          <w:color w:val="000000"/>
        </w:rPr>
        <w:t xml:space="preserve">Totale punti </w:t>
      </w:r>
      <w:proofErr w:type="gramStart"/>
      <w:r>
        <w:rPr>
          <w:rFonts w:ascii="Times New Roman" w:hAnsi="Times New Roman" w:cs="Times New Roman"/>
          <w:i/>
          <w:color w:val="000000"/>
        </w:rPr>
        <w:t>30</w:t>
      </w:r>
      <w:proofErr w:type="gramEnd"/>
    </w:p>
    <w:p w14:paraId="736C00DF" w14:textId="77777777" w:rsidR="00BF0513" w:rsidRDefault="00BF0513" w:rsidP="00BF0513">
      <w:pPr>
        <w:pStyle w:val="Paragrafoelenco"/>
        <w:widowControl w:val="0"/>
        <w:numPr>
          <w:ilvl w:val="0"/>
          <w:numId w:val="4"/>
        </w:numPr>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r w:rsidRPr="00EA1600">
        <w:rPr>
          <w:rFonts w:ascii="Times New Roman" w:hAnsi="Times New Roman" w:cs="Times New Roman"/>
          <w:color w:val="000000"/>
        </w:rPr>
        <w:t xml:space="preserve">Riproduzione </w:t>
      </w:r>
      <w:r>
        <w:rPr>
          <w:rFonts w:ascii="Times New Roman" w:hAnsi="Times New Roman" w:cs="Times New Roman"/>
          <w:color w:val="000000"/>
        </w:rPr>
        <w:t xml:space="preserve">per imitazione </w:t>
      </w:r>
      <w:r w:rsidRPr="00EA1600">
        <w:rPr>
          <w:rFonts w:ascii="Times New Roman" w:hAnsi="Times New Roman" w:cs="Times New Roman"/>
          <w:color w:val="000000"/>
        </w:rPr>
        <w:t>con la voce di</w:t>
      </w:r>
      <w:r>
        <w:rPr>
          <w:rFonts w:ascii="Times New Roman" w:hAnsi="Times New Roman" w:cs="Times New Roman"/>
          <w:color w:val="000000"/>
        </w:rPr>
        <w:t xml:space="preserve"> </w:t>
      </w:r>
      <w:proofErr w:type="gramStart"/>
      <w:r w:rsidRPr="00EA1600">
        <w:rPr>
          <w:rFonts w:ascii="Times New Roman" w:hAnsi="Times New Roman" w:cs="Times New Roman"/>
          <w:color w:val="000000"/>
          <w:u w:val="single"/>
        </w:rPr>
        <w:t>4</w:t>
      </w:r>
      <w:proofErr w:type="gramEnd"/>
      <w:r w:rsidRPr="00EA1600">
        <w:rPr>
          <w:rFonts w:ascii="Times New Roman" w:hAnsi="Times New Roman" w:cs="Times New Roman"/>
          <w:color w:val="000000"/>
          <w:u w:val="single"/>
        </w:rPr>
        <w:t xml:space="preserve"> brevi</w:t>
      </w:r>
      <w:r>
        <w:rPr>
          <w:rFonts w:ascii="Times New Roman" w:hAnsi="Times New Roman" w:cs="Times New Roman"/>
          <w:color w:val="000000"/>
        </w:rPr>
        <w:t xml:space="preserve"> incisi melodici. Ogni imitazione </w:t>
      </w:r>
      <w:r w:rsidRPr="00EA1600">
        <w:rPr>
          <w:rFonts w:ascii="Times New Roman" w:hAnsi="Times New Roman" w:cs="Times New Roman"/>
          <w:color w:val="000000"/>
        </w:rPr>
        <w:t>riprodot</w:t>
      </w:r>
      <w:r>
        <w:rPr>
          <w:rFonts w:ascii="Times New Roman" w:hAnsi="Times New Roman" w:cs="Times New Roman"/>
          <w:color w:val="000000"/>
        </w:rPr>
        <w:t xml:space="preserve">ta correttamente corrisponde a </w:t>
      </w:r>
      <w:proofErr w:type="gramStart"/>
      <w:r>
        <w:rPr>
          <w:rFonts w:ascii="Times New Roman" w:hAnsi="Times New Roman" w:cs="Times New Roman"/>
          <w:color w:val="000000"/>
        </w:rPr>
        <w:t>5</w:t>
      </w:r>
      <w:proofErr w:type="gramEnd"/>
      <w:r>
        <w:rPr>
          <w:rFonts w:ascii="Times New Roman" w:hAnsi="Times New Roman" w:cs="Times New Roman"/>
          <w:color w:val="000000"/>
        </w:rPr>
        <w:t xml:space="preserve"> punti (totali punti 20)</w:t>
      </w:r>
    </w:p>
    <w:p w14:paraId="3883870B" w14:textId="1F486861" w:rsidR="00BF0513" w:rsidRPr="00821992" w:rsidRDefault="00BF0513" w:rsidP="00821992">
      <w:pPr>
        <w:pStyle w:val="Paragrafoelenco"/>
        <w:widowControl w:val="0"/>
        <w:numPr>
          <w:ilvl w:val="0"/>
          <w:numId w:val="4"/>
        </w:numPr>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r w:rsidRPr="007153DE">
        <w:rPr>
          <w:rFonts w:ascii="Times New Roman" w:hAnsi="Times New Roman" w:cs="Times New Roman"/>
          <w:color w:val="000000"/>
        </w:rPr>
        <w:t xml:space="preserve">Saper cantare </w:t>
      </w:r>
      <w:proofErr w:type="gramStart"/>
      <w:r w:rsidRPr="007153DE">
        <w:rPr>
          <w:rFonts w:ascii="Times New Roman" w:hAnsi="Times New Roman" w:cs="Times New Roman"/>
          <w:color w:val="000000"/>
        </w:rPr>
        <w:t>5</w:t>
      </w:r>
      <w:proofErr w:type="gramEnd"/>
      <w:r w:rsidRPr="007153DE">
        <w:rPr>
          <w:rFonts w:ascii="Times New Roman" w:hAnsi="Times New Roman" w:cs="Times New Roman"/>
          <w:color w:val="000000"/>
        </w:rPr>
        <w:t xml:space="preserve"> note proposte al pianoforte : ogni nota correttamente intonata 2 punti</w:t>
      </w:r>
      <w:r>
        <w:rPr>
          <w:rFonts w:ascii="Times New Roman" w:hAnsi="Times New Roman" w:cs="Times New Roman"/>
          <w:color w:val="000000"/>
        </w:rPr>
        <w:t xml:space="preserve"> (totale punti 10)</w:t>
      </w:r>
    </w:p>
    <w:p w14:paraId="28E0727C" w14:textId="77777777" w:rsidR="00BF0513" w:rsidRDefault="00BF0513" w:rsidP="00BF0513">
      <w:pPr>
        <w:pStyle w:val="Paragrafoelenco"/>
        <w:widowControl w:val="0"/>
        <w:numPr>
          <w:ilvl w:val="0"/>
          <w:numId w:val="5"/>
        </w:numPr>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r w:rsidRPr="00EA1600">
        <w:rPr>
          <w:rFonts w:ascii="Times New Roman" w:hAnsi="Times New Roman" w:cs="Times New Roman"/>
          <w:b/>
          <w:color w:val="000000"/>
        </w:rPr>
        <w:t xml:space="preserve">PROVA </w:t>
      </w:r>
      <w:r>
        <w:rPr>
          <w:rFonts w:ascii="Times New Roman" w:hAnsi="Times New Roman" w:cs="Times New Roman"/>
          <w:b/>
          <w:color w:val="000000"/>
        </w:rPr>
        <w:t>PERCETTIVA</w:t>
      </w:r>
      <w:r>
        <w:rPr>
          <w:rFonts w:ascii="Times New Roman" w:hAnsi="Times New Roman" w:cs="Times New Roman"/>
          <w:color w:val="000000"/>
        </w:rPr>
        <w:t xml:space="preserve">: </w:t>
      </w:r>
      <w:r w:rsidRPr="00842DEE">
        <w:rPr>
          <w:rFonts w:ascii="Times New Roman" w:hAnsi="Times New Roman" w:cs="Times New Roman"/>
          <w:i/>
          <w:color w:val="000000"/>
        </w:rPr>
        <w:t xml:space="preserve">Totale punti </w:t>
      </w:r>
      <w:proofErr w:type="gramStart"/>
      <w:r>
        <w:rPr>
          <w:rFonts w:ascii="Times New Roman" w:hAnsi="Times New Roman" w:cs="Times New Roman"/>
          <w:i/>
          <w:color w:val="000000"/>
        </w:rPr>
        <w:t>30</w:t>
      </w:r>
      <w:proofErr w:type="gramEnd"/>
    </w:p>
    <w:p w14:paraId="4594CF72" w14:textId="77777777" w:rsidR="00BF0513" w:rsidRDefault="00BF0513" w:rsidP="00BF0513">
      <w:pPr>
        <w:pStyle w:val="Paragrafoelenco"/>
        <w:widowControl w:val="0"/>
        <w:numPr>
          <w:ilvl w:val="0"/>
          <w:numId w:val="4"/>
        </w:numPr>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proofErr w:type="gramStart"/>
      <w:r w:rsidRPr="00EA1600">
        <w:rPr>
          <w:rFonts w:ascii="Times New Roman" w:hAnsi="Times New Roman" w:cs="Times New Roman"/>
          <w:color w:val="000000"/>
        </w:rPr>
        <w:t>Saper individuare l’</w:t>
      </w:r>
      <w:r w:rsidRPr="00444A5B">
        <w:rPr>
          <w:rFonts w:ascii="Times New Roman" w:hAnsi="Times New Roman" w:cs="Times New Roman"/>
          <w:color w:val="000000"/>
          <w:u w:val="single"/>
        </w:rPr>
        <w:t xml:space="preserve">altezza relativa </w:t>
      </w:r>
      <w:r w:rsidRPr="00EA1600">
        <w:rPr>
          <w:rFonts w:ascii="Times New Roman" w:hAnsi="Times New Roman" w:cs="Times New Roman"/>
          <w:color w:val="000000"/>
        </w:rPr>
        <w:t xml:space="preserve">(più alta o più bassa) delle </w:t>
      </w:r>
      <w:r w:rsidRPr="007153DE">
        <w:rPr>
          <w:rFonts w:ascii="Times New Roman" w:hAnsi="Times New Roman" w:cs="Times New Roman"/>
          <w:color w:val="000000"/>
          <w:u w:val="single"/>
        </w:rPr>
        <w:t>due note</w:t>
      </w:r>
      <w:r w:rsidRPr="00EA1600">
        <w:rPr>
          <w:rFonts w:ascii="Times New Roman" w:hAnsi="Times New Roman" w:cs="Times New Roman"/>
          <w:color w:val="000000"/>
        </w:rPr>
        <w:t xml:space="preserve"> proposte al pianoforte</w:t>
      </w:r>
      <w:proofErr w:type="gramEnd"/>
      <w:r>
        <w:rPr>
          <w:rFonts w:ascii="Times New Roman" w:hAnsi="Times New Roman" w:cs="Times New Roman"/>
          <w:color w:val="000000"/>
        </w:rPr>
        <w:t>. 3</w:t>
      </w:r>
      <w:r w:rsidRPr="00EA1600">
        <w:rPr>
          <w:rFonts w:ascii="Times New Roman" w:hAnsi="Times New Roman" w:cs="Times New Roman"/>
          <w:color w:val="000000"/>
        </w:rPr>
        <w:t xml:space="preserve"> intervalli proposti:</w:t>
      </w:r>
      <w:r>
        <w:rPr>
          <w:rFonts w:ascii="Times New Roman" w:hAnsi="Times New Roman" w:cs="Times New Roman"/>
          <w:color w:val="000000"/>
        </w:rPr>
        <w:t xml:space="preserve"> ogni risposta esatta </w:t>
      </w:r>
      <w:proofErr w:type="gramStart"/>
      <w:r>
        <w:rPr>
          <w:rFonts w:ascii="Times New Roman" w:hAnsi="Times New Roman" w:cs="Times New Roman"/>
          <w:color w:val="000000"/>
        </w:rPr>
        <w:t>5</w:t>
      </w:r>
      <w:proofErr w:type="gramEnd"/>
      <w:r>
        <w:rPr>
          <w:rFonts w:ascii="Times New Roman" w:hAnsi="Times New Roman" w:cs="Times New Roman"/>
          <w:color w:val="000000"/>
        </w:rPr>
        <w:t xml:space="preserve"> punti (totale punti 15)</w:t>
      </w:r>
    </w:p>
    <w:p w14:paraId="78E71E6E" w14:textId="77777777" w:rsidR="00BF0513" w:rsidRDefault="00BF0513" w:rsidP="00BF0513">
      <w:pPr>
        <w:pStyle w:val="Paragrafoelenco"/>
        <w:widowControl w:val="0"/>
        <w:numPr>
          <w:ilvl w:val="0"/>
          <w:numId w:val="4"/>
        </w:numPr>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proofErr w:type="gramStart"/>
      <w:r w:rsidRPr="00EA1600">
        <w:rPr>
          <w:rFonts w:ascii="Times New Roman" w:hAnsi="Times New Roman" w:cs="Times New Roman"/>
          <w:color w:val="000000"/>
        </w:rPr>
        <w:t xml:space="preserve">Saper individuare </w:t>
      </w:r>
      <w:r>
        <w:rPr>
          <w:rFonts w:ascii="Times New Roman" w:hAnsi="Times New Roman" w:cs="Times New Roman"/>
          <w:color w:val="000000"/>
        </w:rPr>
        <w:t>l’</w:t>
      </w:r>
      <w:r w:rsidRPr="00444A5B">
        <w:rPr>
          <w:rFonts w:ascii="Times New Roman" w:hAnsi="Times New Roman" w:cs="Times New Roman"/>
          <w:color w:val="000000"/>
          <w:u w:val="single"/>
        </w:rPr>
        <w:t xml:space="preserve">intensità relativa </w:t>
      </w:r>
      <w:r w:rsidRPr="00EA1600">
        <w:rPr>
          <w:rFonts w:ascii="Times New Roman" w:hAnsi="Times New Roman" w:cs="Times New Roman"/>
          <w:color w:val="000000"/>
        </w:rPr>
        <w:t xml:space="preserve">(più </w:t>
      </w:r>
      <w:r>
        <w:rPr>
          <w:rFonts w:ascii="Times New Roman" w:hAnsi="Times New Roman" w:cs="Times New Roman"/>
          <w:color w:val="000000"/>
        </w:rPr>
        <w:t>forte o più piano</w:t>
      </w:r>
      <w:r w:rsidRPr="00EA1600">
        <w:rPr>
          <w:rFonts w:ascii="Times New Roman" w:hAnsi="Times New Roman" w:cs="Times New Roman"/>
          <w:color w:val="000000"/>
        </w:rPr>
        <w:t xml:space="preserve">) delle </w:t>
      </w:r>
      <w:r w:rsidRPr="007153DE">
        <w:rPr>
          <w:rFonts w:ascii="Times New Roman" w:hAnsi="Times New Roman" w:cs="Times New Roman"/>
          <w:color w:val="000000"/>
          <w:u w:val="single"/>
        </w:rPr>
        <w:t>due note</w:t>
      </w:r>
      <w:r w:rsidRPr="00EA1600">
        <w:rPr>
          <w:rFonts w:ascii="Times New Roman" w:hAnsi="Times New Roman" w:cs="Times New Roman"/>
          <w:color w:val="000000"/>
        </w:rPr>
        <w:t xml:space="preserve"> proposte al pianoforte</w:t>
      </w:r>
      <w:proofErr w:type="gramEnd"/>
      <w:r>
        <w:rPr>
          <w:rFonts w:ascii="Times New Roman" w:hAnsi="Times New Roman" w:cs="Times New Roman"/>
          <w:color w:val="000000"/>
        </w:rPr>
        <w:t xml:space="preserve">. 2 esercizi </w:t>
      </w:r>
      <w:r w:rsidRPr="00EA1600">
        <w:rPr>
          <w:rFonts w:ascii="Times New Roman" w:hAnsi="Times New Roman" w:cs="Times New Roman"/>
          <w:color w:val="000000"/>
        </w:rPr>
        <w:t>proposti:</w:t>
      </w:r>
      <w:r>
        <w:rPr>
          <w:rFonts w:ascii="Times New Roman" w:hAnsi="Times New Roman" w:cs="Times New Roman"/>
          <w:color w:val="000000"/>
        </w:rPr>
        <w:t xml:space="preserve"> ogni risposta esatta </w:t>
      </w:r>
      <w:proofErr w:type="gramStart"/>
      <w:r>
        <w:rPr>
          <w:rFonts w:ascii="Times New Roman" w:hAnsi="Times New Roman" w:cs="Times New Roman"/>
          <w:color w:val="000000"/>
        </w:rPr>
        <w:t>5</w:t>
      </w:r>
      <w:proofErr w:type="gramEnd"/>
      <w:r>
        <w:rPr>
          <w:rFonts w:ascii="Times New Roman" w:hAnsi="Times New Roman" w:cs="Times New Roman"/>
          <w:color w:val="000000"/>
        </w:rPr>
        <w:t xml:space="preserve"> punti (totale punti 10)</w:t>
      </w:r>
    </w:p>
    <w:p w14:paraId="4310568F" w14:textId="3E6DDF5C" w:rsidR="00BF0513" w:rsidRPr="00821992" w:rsidRDefault="00BF0513" w:rsidP="00821992">
      <w:pPr>
        <w:pStyle w:val="Paragrafoelenco"/>
        <w:widowControl w:val="0"/>
        <w:numPr>
          <w:ilvl w:val="0"/>
          <w:numId w:val="4"/>
        </w:numPr>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r w:rsidRPr="00EA1600">
        <w:rPr>
          <w:rFonts w:ascii="Times New Roman" w:hAnsi="Times New Roman" w:cs="Times New Roman"/>
          <w:color w:val="000000"/>
        </w:rPr>
        <w:t xml:space="preserve">Saper individuare </w:t>
      </w:r>
      <w:r w:rsidRPr="000E1465">
        <w:rPr>
          <w:rFonts w:ascii="Times New Roman" w:hAnsi="Times New Roman" w:cs="Times New Roman"/>
          <w:color w:val="000000"/>
          <w:u w:val="single"/>
        </w:rPr>
        <w:t>suoni simultanei</w:t>
      </w:r>
      <w:r>
        <w:rPr>
          <w:rFonts w:ascii="Times New Roman" w:hAnsi="Times New Roman" w:cs="Times New Roman"/>
          <w:color w:val="000000"/>
        </w:rPr>
        <w:t xml:space="preserve">. </w:t>
      </w:r>
      <w:proofErr w:type="gramStart"/>
      <w:r>
        <w:rPr>
          <w:rFonts w:ascii="Times New Roman" w:hAnsi="Times New Roman" w:cs="Times New Roman"/>
          <w:color w:val="000000"/>
        </w:rPr>
        <w:t>1 esercizi proposto</w:t>
      </w:r>
      <w:proofErr w:type="gramEnd"/>
      <w:r w:rsidRPr="00EA1600">
        <w:rPr>
          <w:rFonts w:ascii="Times New Roman" w:hAnsi="Times New Roman" w:cs="Times New Roman"/>
          <w:color w:val="000000"/>
        </w:rPr>
        <w:t>:</w:t>
      </w:r>
      <w:r>
        <w:rPr>
          <w:rFonts w:ascii="Times New Roman" w:hAnsi="Times New Roman" w:cs="Times New Roman"/>
          <w:color w:val="000000"/>
        </w:rPr>
        <w:t xml:space="preserve"> risposta esatta 5</w:t>
      </w:r>
      <w:r w:rsidRPr="00EA1600">
        <w:rPr>
          <w:rFonts w:ascii="Times New Roman" w:hAnsi="Times New Roman" w:cs="Times New Roman"/>
          <w:color w:val="000000"/>
        </w:rPr>
        <w:t xml:space="preserve"> punti.</w:t>
      </w:r>
    </w:p>
    <w:p w14:paraId="64D59466" w14:textId="77777777" w:rsidR="00BF0513" w:rsidRPr="00842DEE" w:rsidRDefault="00BF0513" w:rsidP="00BF0513">
      <w:pPr>
        <w:pStyle w:val="Paragrafoelenco"/>
        <w:widowControl w:val="0"/>
        <w:numPr>
          <w:ilvl w:val="0"/>
          <w:numId w:val="5"/>
        </w:numPr>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r>
        <w:rPr>
          <w:rFonts w:ascii="Times New Roman" w:hAnsi="Times New Roman" w:cs="Times New Roman"/>
          <w:b/>
          <w:color w:val="000000"/>
        </w:rPr>
        <w:t>COLLOQUIO</w:t>
      </w:r>
      <w:r>
        <w:rPr>
          <w:rFonts w:ascii="Times New Roman" w:hAnsi="Times New Roman" w:cs="Times New Roman"/>
          <w:color w:val="000000"/>
        </w:rPr>
        <w:t xml:space="preserve">: </w:t>
      </w:r>
      <w:r w:rsidRPr="00842DEE">
        <w:rPr>
          <w:rFonts w:ascii="Times New Roman" w:hAnsi="Times New Roman" w:cs="Times New Roman"/>
          <w:i/>
          <w:color w:val="000000"/>
        </w:rPr>
        <w:t xml:space="preserve">Totale punti </w:t>
      </w:r>
      <w:proofErr w:type="gramStart"/>
      <w:r>
        <w:rPr>
          <w:rFonts w:ascii="Times New Roman" w:hAnsi="Times New Roman" w:cs="Times New Roman"/>
          <w:i/>
          <w:color w:val="000000"/>
        </w:rPr>
        <w:t>10</w:t>
      </w:r>
      <w:proofErr w:type="gramEnd"/>
    </w:p>
    <w:p w14:paraId="6C98CBE0" w14:textId="2B79D69F" w:rsidR="00AD3379" w:rsidRPr="00E40825" w:rsidRDefault="00BF0513" w:rsidP="00FA6F74">
      <w:pPr>
        <w:pStyle w:val="Paragrafoelenco"/>
        <w:widowControl w:val="0"/>
        <w:numPr>
          <w:ilvl w:val="0"/>
          <w:numId w:val="7"/>
        </w:numPr>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r w:rsidRPr="00842DEE">
        <w:rPr>
          <w:rFonts w:ascii="Times New Roman" w:hAnsi="Times New Roman" w:cs="Times New Roman"/>
          <w:color w:val="000000"/>
        </w:rPr>
        <w:t>Tale colloquio è necessario per verificare la predisposizione allo strumento, le motivazioni e le eventuali precedenti esperienze musicali.  </w:t>
      </w:r>
    </w:p>
    <w:p w14:paraId="6E477BAE" w14:textId="77777777" w:rsidR="00DF6EFD" w:rsidRDefault="005F300E" w:rsidP="00FA6F74">
      <w:pPr>
        <w:widowControl w:val="0"/>
        <w:tabs>
          <w:tab w:val="left" w:pos="220"/>
          <w:tab w:val="left" w:pos="720"/>
        </w:tabs>
        <w:autoSpaceDE w:val="0"/>
        <w:autoSpaceDN w:val="0"/>
        <w:adjustRightInd w:val="0"/>
        <w:spacing w:after="240"/>
        <w:contextualSpacing/>
        <w:jc w:val="both"/>
        <w:rPr>
          <w:rFonts w:ascii="Times New Roman" w:hAnsi="Times New Roman" w:cs="Times New Roman"/>
          <w:color w:val="000000"/>
        </w:rPr>
      </w:pPr>
      <w:r w:rsidRPr="00FA6F74">
        <w:rPr>
          <w:rFonts w:ascii="Times New Roman" w:hAnsi="Times New Roman" w:cs="Times New Roman"/>
          <w:color w:val="000000"/>
        </w:rPr>
        <w:t> </w:t>
      </w:r>
      <w:r w:rsidRPr="00FA6F74">
        <w:rPr>
          <w:rFonts w:ascii="Times New Roman" w:hAnsi="Times New Roman" w:cs="Times New Roman"/>
          <w:b/>
          <w:bCs/>
          <w:color w:val="000000"/>
        </w:rPr>
        <w:t>Art.9</w:t>
      </w:r>
      <w:proofErr w:type="gramStart"/>
      <w:r w:rsidRPr="00FA6F74">
        <w:rPr>
          <w:rFonts w:ascii="Times New Roman" w:hAnsi="Times New Roman" w:cs="Times New Roman"/>
          <w:b/>
          <w:bCs/>
          <w:color w:val="000000"/>
        </w:rPr>
        <w:t>)</w:t>
      </w:r>
      <w:proofErr w:type="gramEnd"/>
      <w:r w:rsidRPr="00FA6F74">
        <w:rPr>
          <w:rFonts w:ascii="Times New Roman" w:hAnsi="Times New Roman" w:cs="Times New Roman"/>
          <w:b/>
          <w:bCs/>
          <w:color w:val="000000"/>
        </w:rPr>
        <w:t xml:space="preserve"> Verbalizzazione delle prove </w:t>
      </w:r>
      <w:r w:rsidRPr="00FA6F74">
        <w:rPr>
          <w:rFonts w:ascii="Times New Roman" w:hAnsi="Times New Roman" w:cs="Times New Roman"/>
          <w:color w:val="000000"/>
        </w:rPr>
        <w:t> </w:t>
      </w:r>
      <w:r w:rsidR="00DF6EFD">
        <w:rPr>
          <w:rFonts w:ascii="Times New Roman" w:hAnsi="Times New Roman" w:cs="Times New Roman"/>
          <w:color w:val="000000"/>
        </w:rPr>
        <w:t>La prova</w:t>
      </w:r>
      <w:r w:rsidRPr="00FA6F74">
        <w:rPr>
          <w:rFonts w:ascii="Times New Roman" w:hAnsi="Times New Roman" w:cs="Times New Roman"/>
          <w:color w:val="000000"/>
        </w:rPr>
        <w:t xml:space="preserve">, firmata da ogni candidato, serve alla verbalizzazione del colloquio e delle prove attitudinali. Oltre alle generalità, per ogni candidato saranno annotate tutte le valutazioni delle prove, l’ordine di preferenza tra gli strumenti espressa dall’alunno e lo </w:t>
      </w:r>
      <w:proofErr w:type="gramStart"/>
      <w:r w:rsidRPr="00FA6F74">
        <w:rPr>
          <w:rFonts w:ascii="Times New Roman" w:hAnsi="Times New Roman" w:cs="Times New Roman"/>
          <w:color w:val="000000"/>
        </w:rPr>
        <w:t>strumento</w:t>
      </w:r>
      <w:proofErr w:type="gramEnd"/>
      <w:r w:rsidRPr="00FA6F74">
        <w:rPr>
          <w:rFonts w:ascii="Times New Roman" w:hAnsi="Times New Roman" w:cs="Times New Roman"/>
          <w:color w:val="000000"/>
        </w:rPr>
        <w:t xml:space="preserve"> assegnato dalla commissione.  La scheda </w:t>
      </w:r>
      <w:proofErr w:type="gramStart"/>
      <w:r w:rsidRPr="00FA6F74">
        <w:rPr>
          <w:rFonts w:ascii="Times New Roman" w:hAnsi="Times New Roman" w:cs="Times New Roman"/>
          <w:color w:val="000000"/>
        </w:rPr>
        <w:t>verrà</w:t>
      </w:r>
      <w:proofErr w:type="gramEnd"/>
      <w:r w:rsidRPr="00FA6F74">
        <w:rPr>
          <w:rFonts w:ascii="Times New Roman" w:hAnsi="Times New Roman" w:cs="Times New Roman"/>
          <w:color w:val="000000"/>
        </w:rPr>
        <w:t xml:space="preserve"> firmata anche dai componenti della commissione.  </w:t>
      </w:r>
    </w:p>
    <w:p w14:paraId="6426843D" w14:textId="77777777" w:rsidR="00DF6EFD" w:rsidRDefault="00DF6EFD" w:rsidP="00FA6F74">
      <w:pPr>
        <w:widowControl w:val="0"/>
        <w:tabs>
          <w:tab w:val="left" w:pos="220"/>
          <w:tab w:val="left" w:pos="720"/>
        </w:tabs>
        <w:autoSpaceDE w:val="0"/>
        <w:autoSpaceDN w:val="0"/>
        <w:adjustRightInd w:val="0"/>
        <w:spacing w:after="240"/>
        <w:contextualSpacing/>
        <w:jc w:val="both"/>
        <w:rPr>
          <w:rFonts w:ascii="Times New Roman" w:hAnsi="Times New Roman" w:cs="Times New Roman"/>
          <w:color w:val="000000"/>
        </w:rPr>
      </w:pPr>
    </w:p>
    <w:p w14:paraId="632329BE" w14:textId="77777777" w:rsidR="00821992" w:rsidRDefault="005F300E" w:rsidP="00821992">
      <w:pPr>
        <w:widowControl w:val="0"/>
        <w:tabs>
          <w:tab w:val="left" w:pos="220"/>
          <w:tab w:val="left" w:pos="720"/>
        </w:tabs>
        <w:autoSpaceDE w:val="0"/>
        <w:autoSpaceDN w:val="0"/>
        <w:adjustRightInd w:val="0"/>
        <w:spacing w:after="240"/>
        <w:contextualSpacing/>
        <w:jc w:val="both"/>
        <w:rPr>
          <w:rFonts w:ascii="Times New Roman" w:hAnsi="Times New Roman" w:cs="Times New Roman"/>
          <w:color w:val="000000"/>
        </w:rPr>
      </w:pPr>
      <w:r w:rsidRPr="00FA6F74">
        <w:rPr>
          <w:rFonts w:ascii="Times New Roman" w:hAnsi="Times New Roman" w:cs="Times New Roman"/>
          <w:b/>
          <w:bCs/>
          <w:color w:val="000000"/>
        </w:rPr>
        <w:t xml:space="preserve">Art.10) Formazione Graduatoria </w:t>
      </w:r>
      <w:proofErr w:type="gramStart"/>
      <w:r w:rsidRPr="00FA6F74">
        <w:rPr>
          <w:rFonts w:ascii="Times New Roman" w:hAnsi="Times New Roman" w:cs="Times New Roman"/>
          <w:b/>
          <w:bCs/>
          <w:color w:val="000000"/>
        </w:rPr>
        <w:t>ed</w:t>
      </w:r>
      <w:proofErr w:type="gramEnd"/>
      <w:r w:rsidRPr="00FA6F74">
        <w:rPr>
          <w:rFonts w:ascii="Times New Roman" w:hAnsi="Times New Roman" w:cs="Times New Roman"/>
          <w:b/>
          <w:bCs/>
          <w:color w:val="000000"/>
        </w:rPr>
        <w:t xml:space="preserve"> ammissione al corso ad indirizzo musicale </w:t>
      </w:r>
      <w:r w:rsidRPr="00FA6F74">
        <w:rPr>
          <w:rFonts w:ascii="Times New Roman" w:hAnsi="Times New Roman" w:cs="Times New Roman"/>
          <w:color w:val="000000"/>
        </w:rPr>
        <w:t> Al termine delle prove, sarà stilata una graduatoria contenente:  </w:t>
      </w:r>
    </w:p>
    <w:p w14:paraId="0D561C24" w14:textId="57055070" w:rsidR="00DF6EFD" w:rsidRPr="00821992" w:rsidRDefault="00DF6EFD" w:rsidP="00821992">
      <w:pPr>
        <w:pStyle w:val="Paragrafoelenco"/>
        <w:widowControl w:val="0"/>
        <w:numPr>
          <w:ilvl w:val="0"/>
          <w:numId w:val="7"/>
        </w:numPr>
        <w:tabs>
          <w:tab w:val="left" w:pos="220"/>
          <w:tab w:val="left" w:pos="720"/>
        </w:tabs>
        <w:autoSpaceDE w:val="0"/>
        <w:autoSpaceDN w:val="0"/>
        <w:adjustRightInd w:val="0"/>
        <w:spacing w:after="240"/>
        <w:jc w:val="both"/>
        <w:rPr>
          <w:rFonts w:ascii="Times New Roman" w:hAnsi="Times New Roman" w:cs="Times New Roman"/>
          <w:color w:val="000000"/>
        </w:rPr>
      </w:pPr>
      <w:proofErr w:type="gramStart"/>
      <w:r w:rsidRPr="00821992">
        <w:rPr>
          <w:rFonts w:ascii="Times New Roman" w:hAnsi="Times New Roman" w:cs="Times New Roman"/>
          <w:color w:val="000000"/>
        </w:rPr>
        <w:t>cognome</w:t>
      </w:r>
      <w:proofErr w:type="gramEnd"/>
      <w:r w:rsidRPr="00821992">
        <w:rPr>
          <w:rFonts w:ascii="Times New Roman" w:hAnsi="Times New Roman" w:cs="Times New Roman"/>
          <w:color w:val="000000"/>
        </w:rPr>
        <w:t xml:space="preserve"> e nome del candidato</w:t>
      </w:r>
    </w:p>
    <w:p w14:paraId="2AC6862A" w14:textId="77777777" w:rsidR="00DF6EFD" w:rsidRDefault="00DF6EFD" w:rsidP="00821992">
      <w:pPr>
        <w:pStyle w:val="Paragrafoelenco"/>
        <w:widowControl w:val="0"/>
        <w:numPr>
          <w:ilvl w:val="0"/>
          <w:numId w:val="7"/>
        </w:numPr>
        <w:tabs>
          <w:tab w:val="left" w:pos="220"/>
          <w:tab w:val="left" w:pos="720"/>
        </w:tabs>
        <w:autoSpaceDE w:val="0"/>
        <w:autoSpaceDN w:val="0"/>
        <w:adjustRightInd w:val="0"/>
        <w:spacing w:after="240"/>
        <w:jc w:val="both"/>
        <w:rPr>
          <w:rFonts w:ascii="Times New Roman" w:hAnsi="Times New Roman" w:cs="Times New Roman"/>
          <w:color w:val="000000"/>
        </w:rPr>
      </w:pPr>
      <w:proofErr w:type="gramStart"/>
      <w:r>
        <w:rPr>
          <w:rFonts w:ascii="Times New Roman" w:hAnsi="Times New Roman" w:cs="Times New Roman"/>
          <w:color w:val="000000"/>
        </w:rPr>
        <w:t>punteggio</w:t>
      </w:r>
      <w:proofErr w:type="gramEnd"/>
      <w:r>
        <w:rPr>
          <w:rFonts w:ascii="Times New Roman" w:hAnsi="Times New Roman" w:cs="Times New Roman"/>
          <w:color w:val="000000"/>
        </w:rPr>
        <w:t xml:space="preserve"> attribuito</w:t>
      </w:r>
    </w:p>
    <w:p w14:paraId="70888477" w14:textId="77777777" w:rsidR="00DF6EFD" w:rsidRDefault="005F300E" w:rsidP="00821992">
      <w:pPr>
        <w:pStyle w:val="Paragrafoelenco"/>
        <w:widowControl w:val="0"/>
        <w:numPr>
          <w:ilvl w:val="0"/>
          <w:numId w:val="7"/>
        </w:numPr>
        <w:tabs>
          <w:tab w:val="left" w:pos="220"/>
          <w:tab w:val="left" w:pos="720"/>
        </w:tabs>
        <w:autoSpaceDE w:val="0"/>
        <w:autoSpaceDN w:val="0"/>
        <w:adjustRightInd w:val="0"/>
        <w:spacing w:after="240"/>
        <w:jc w:val="both"/>
        <w:rPr>
          <w:rFonts w:ascii="Times New Roman" w:hAnsi="Times New Roman" w:cs="Times New Roman"/>
          <w:color w:val="000000"/>
        </w:rPr>
      </w:pPr>
      <w:proofErr w:type="gramStart"/>
      <w:r w:rsidRPr="00DF6EFD">
        <w:rPr>
          <w:rFonts w:ascii="Times New Roman" w:hAnsi="Times New Roman" w:cs="Times New Roman"/>
          <w:color w:val="000000"/>
        </w:rPr>
        <w:t>relativo</w:t>
      </w:r>
      <w:proofErr w:type="gramEnd"/>
      <w:r w:rsidRPr="00DF6EFD">
        <w:rPr>
          <w:rFonts w:ascii="Times New Roman" w:hAnsi="Times New Roman" w:cs="Times New Roman"/>
          <w:color w:val="000000"/>
        </w:rPr>
        <w:t xml:space="preserve"> strumen</w:t>
      </w:r>
      <w:r w:rsidR="00DF6EFD">
        <w:rPr>
          <w:rFonts w:ascii="Times New Roman" w:hAnsi="Times New Roman" w:cs="Times New Roman"/>
          <w:color w:val="000000"/>
        </w:rPr>
        <w:t>to assegnato dalla commissione</w:t>
      </w:r>
    </w:p>
    <w:p w14:paraId="307DAD74" w14:textId="77777777" w:rsidR="00DF6EFD" w:rsidRDefault="005F300E" w:rsidP="00821992">
      <w:pPr>
        <w:widowControl w:val="0"/>
        <w:tabs>
          <w:tab w:val="left" w:pos="220"/>
          <w:tab w:val="left" w:pos="720"/>
        </w:tabs>
        <w:autoSpaceDE w:val="0"/>
        <w:autoSpaceDN w:val="0"/>
        <w:adjustRightInd w:val="0"/>
        <w:spacing w:after="240"/>
        <w:contextualSpacing/>
        <w:jc w:val="both"/>
        <w:rPr>
          <w:rFonts w:ascii="Times New Roman" w:hAnsi="Times New Roman" w:cs="Times New Roman"/>
          <w:color w:val="000000"/>
        </w:rPr>
      </w:pPr>
      <w:r w:rsidRPr="00DF6EFD">
        <w:rPr>
          <w:rFonts w:ascii="Times New Roman" w:hAnsi="Times New Roman" w:cs="Times New Roman"/>
          <w:color w:val="000000"/>
        </w:rPr>
        <w:t xml:space="preserve">Potranno essere ammessi </w:t>
      </w:r>
      <w:proofErr w:type="gramStart"/>
      <w:r w:rsidRPr="00DF6EFD">
        <w:rPr>
          <w:rFonts w:ascii="Times New Roman" w:hAnsi="Times New Roman" w:cs="Times New Roman"/>
          <w:color w:val="000000"/>
        </w:rPr>
        <w:t>coloro che avranno</w:t>
      </w:r>
      <w:proofErr w:type="gramEnd"/>
      <w:r w:rsidRPr="00DF6EFD">
        <w:rPr>
          <w:rFonts w:ascii="Times New Roman" w:hAnsi="Times New Roman" w:cs="Times New Roman"/>
          <w:color w:val="000000"/>
        </w:rPr>
        <w:t xml:space="preserve"> riportato un punteggio minimo di 6</w:t>
      </w:r>
      <w:r w:rsidR="00DF6EFD">
        <w:rPr>
          <w:rFonts w:ascii="Times New Roman" w:hAnsi="Times New Roman" w:cs="Times New Roman"/>
          <w:color w:val="000000"/>
        </w:rPr>
        <w:t xml:space="preserve">0 </w:t>
      </w:r>
      <w:proofErr w:type="spellStart"/>
      <w:r w:rsidR="00DF6EFD">
        <w:rPr>
          <w:rFonts w:ascii="Times New Roman" w:hAnsi="Times New Roman" w:cs="Times New Roman"/>
          <w:color w:val="000000"/>
        </w:rPr>
        <w:t>pt</w:t>
      </w:r>
      <w:proofErr w:type="spellEnd"/>
      <w:r w:rsidR="00DF6EFD">
        <w:rPr>
          <w:rFonts w:ascii="Times New Roman" w:hAnsi="Times New Roman" w:cs="Times New Roman"/>
          <w:color w:val="000000"/>
        </w:rPr>
        <w:t xml:space="preserve">., </w:t>
      </w:r>
      <w:r w:rsidRPr="00DF6EFD">
        <w:rPr>
          <w:rFonts w:ascii="Times New Roman" w:hAnsi="Times New Roman" w:cs="Times New Roman"/>
          <w:color w:val="000000"/>
        </w:rPr>
        <w:t xml:space="preserve">stante la reale disponibilità dei posti di ogni singola classe di strumento. Coloro che non saranno ammessi, potranno comunque essere inseriti nella lista d’attesa. </w:t>
      </w:r>
    </w:p>
    <w:p w14:paraId="68331274" w14:textId="77777777" w:rsidR="00821992" w:rsidRDefault="00821992" w:rsidP="00821992">
      <w:pPr>
        <w:widowControl w:val="0"/>
        <w:tabs>
          <w:tab w:val="left" w:pos="220"/>
          <w:tab w:val="left" w:pos="720"/>
        </w:tabs>
        <w:autoSpaceDE w:val="0"/>
        <w:autoSpaceDN w:val="0"/>
        <w:adjustRightInd w:val="0"/>
        <w:spacing w:after="240"/>
        <w:contextualSpacing/>
        <w:jc w:val="both"/>
        <w:rPr>
          <w:rFonts w:ascii="Times New Roman" w:hAnsi="Times New Roman" w:cs="Times New Roman"/>
          <w:color w:val="000000"/>
        </w:rPr>
      </w:pPr>
    </w:p>
    <w:p w14:paraId="5C5940C4" w14:textId="77777777" w:rsidR="00DF6EFD" w:rsidRDefault="005F300E" w:rsidP="00DF6EFD">
      <w:pPr>
        <w:widowControl w:val="0"/>
        <w:tabs>
          <w:tab w:val="left" w:pos="220"/>
          <w:tab w:val="left" w:pos="720"/>
        </w:tabs>
        <w:autoSpaceDE w:val="0"/>
        <w:autoSpaceDN w:val="0"/>
        <w:adjustRightInd w:val="0"/>
        <w:spacing w:after="240"/>
        <w:jc w:val="both"/>
        <w:rPr>
          <w:rFonts w:ascii="Times New Roman" w:hAnsi="Times New Roman" w:cs="Times New Roman"/>
          <w:color w:val="000000"/>
        </w:rPr>
      </w:pPr>
      <w:r w:rsidRPr="00DF6EFD">
        <w:rPr>
          <w:rFonts w:ascii="Times New Roman" w:hAnsi="Times New Roman" w:cs="Times New Roman"/>
          <w:b/>
          <w:bCs/>
          <w:color w:val="000000"/>
        </w:rPr>
        <w:t xml:space="preserve">Art.11) Disponibilità posti </w:t>
      </w:r>
      <w:r w:rsidRPr="00DF6EFD">
        <w:rPr>
          <w:rFonts w:ascii="Times New Roman" w:hAnsi="Times New Roman" w:cs="Times New Roman"/>
          <w:color w:val="000000"/>
        </w:rPr>
        <w:t xml:space="preserve"> Sono indicativamente </w:t>
      </w:r>
      <w:proofErr w:type="gramStart"/>
      <w:r w:rsidRPr="00DF6EFD">
        <w:rPr>
          <w:rFonts w:ascii="Times New Roman" w:hAnsi="Times New Roman" w:cs="Times New Roman"/>
          <w:color w:val="000000"/>
        </w:rPr>
        <w:t>6</w:t>
      </w:r>
      <w:proofErr w:type="gramEnd"/>
      <w:r w:rsidRPr="00DF6EFD">
        <w:rPr>
          <w:rFonts w:ascii="Times New Roman" w:hAnsi="Times New Roman" w:cs="Times New Roman"/>
          <w:color w:val="000000"/>
        </w:rPr>
        <w:t xml:space="preserve"> per ciascuno strumento e saranno assegnati scorrendo la graduatoria formata dopo le prove attitudinali.  </w:t>
      </w:r>
    </w:p>
    <w:p w14:paraId="45B40DE7" w14:textId="77777777" w:rsidR="000624D5" w:rsidRDefault="005F300E" w:rsidP="000624D5">
      <w:pPr>
        <w:widowControl w:val="0"/>
        <w:tabs>
          <w:tab w:val="left" w:pos="220"/>
          <w:tab w:val="left" w:pos="720"/>
        </w:tabs>
        <w:autoSpaceDE w:val="0"/>
        <w:autoSpaceDN w:val="0"/>
        <w:adjustRightInd w:val="0"/>
        <w:spacing w:after="240"/>
        <w:contextualSpacing/>
        <w:jc w:val="both"/>
        <w:rPr>
          <w:rFonts w:ascii="Times New Roman" w:hAnsi="Times New Roman" w:cs="Times New Roman"/>
          <w:color w:val="000000"/>
        </w:rPr>
      </w:pPr>
      <w:r w:rsidRPr="00DF6EFD">
        <w:rPr>
          <w:rFonts w:ascii="Times New Roman" w:hAnsi="Times New Roman" w:cs="Times New Roman"/>
          <w:b/>
          <w:bCs/>
          <w:color w:val="000000"/>
        </w:rPr>
        <w:t>Art.12</w:t>
      </w:r>
      <w:proofErr w:type="gramStart"/>
      <w:r w:rsidRPr="00DF6EFD">
        <w:rPr>
          <w:rFonts w:ascii="Times New Roman" w:hAnsi="Times New Roman" w:cs="Times New Roman"/>
          <w:b/>
          <w:bCs/>
          <w:color w:val="000000"/>
        </w:rPr>
        <w:t>)</w:t>
      </w:r>
      <w:proofErr w:type="gramEnd"/>
      <w:r w:rsidRPr="00DF6EFD">
        <w:rPr>
          <w:rFonts w:ascii="Times New Roman" w:hAnsi="Times New Roman" w:cs="Times New Roman"/>
          <w:b/>
          <w:bCs/>
          <w:color w:val="000000"/>
        </w:rPr>
        <w:t xml:space="preserve"> Costituzione della classe di strumento </w:t>
      </w:r>
      <w:r w:rsidRPr="00DF6EFD">
        <w:rPr>
          <w:rFonts w:ascii="Times New Roman" w:hAnsi="Times New Roman" w:cs="Times New Roman"/>
          <w:color w:val="000000"/>
        </w:rPr>
        <w:t> </w:t>
      </w:r>
    </w:p>
    <w:p w14:paraId="7F8ADB48" w14:textId="278622AC" w:rsidR="000624D5" w:rsidRPr="000624D5" w:rsidRDefault="000624D5" w:rsidP="000624D5">
      <w:pPr>
        <w:widowControl w:val="0"/>
        <w:tabs>
          <w:tab w:val="left" w:pos="220"/>
          <w:tab w:val="left" w:pos="720"/>
        </w:tabs>
        <w:autoSpaceDE w:val="0"/>
        <w:autoSpaceDN w:val="0"/>
        <w:adjustRightInd w:val="0"/>
        <w:spacing w:after="240"/>
        <w:contextualSpacing/>
        <w:jc w:val="both"/>
        <w:rPr>
          <w:rFonts w:ascii="Times New Roman" w:hAnsi="Times New Roman" w:cs="Times New Roman"/>
          <w:color w:val="000000"/>
        </w:rPr>
      </w:pPr>
      <w:r w:rsidRPr="000624D5">
        <w:rPr>
          <w:rFonts w:ascii="Times New Roman" w:hAnsi="Times New Roman" w:cs="Times New Roman"/>
        </w:rPr>
        <w:t>La commissione assegna lo strumento tenendo conto dei seguenti fattori, in ordine di priorità:</w:t>
      </w:r>
    </w:p>
    <w:p w14:paraId="75CDEBEE" w14:textId="77777777" w:rsidR="0041289F" w:rsidRDefault="005F300E" w:rsidP="0041289F">
      <w:pPr>
        <w:pStyle w:val="Paragrafoelenco"/>
        <w:widowControl w:val="0"/>
        <w:numPr>
          <w:ilvl w:val="0"/>
          <w:numId w:val="10"/>
        </w:numPr>
        <w:tabs>
          <w:tab w:val="left" w:pos="220"/>
          <w:tab w:val="left" w:pos="720"/>
        </w:tabs>
        <w:autoSpaceDE w:val="0"/>
        <w:autoSpaceDN w:val="0"/>
        <w:adjustRightInd w:val="0"/>
        <w:spacing w:after="240" w:line="340" w:lineRule="atLeast"/>
        <w:jc w:val="both"/>
        <w:rPr>
          <w:rFonts w:ascii="Times New Roman" w:hAnsi="Times New Roman" w:cs="Times New Roman"/>
          <w:color w:val="000000"/>
        </w:rPr>
      </w:pPr>
      <w:proofErr w:type="gramStart"/>
      <w:r w:rsidRPr="0041289F">
        <w:rPr>
          <w:rFonts w:ascii="Times New Roman" w:hAnsi="Times New Roman" w:cs="Times New Roman"/>
          <w:color w:val="000000"/>
        </w:rPr>
        <w:t>dis</w:t>
      </w:r>
      <w:r w:rsidR="0041289F">
        <w:rPr>
          <w:rFonts w:ascii="Times New Roman" w:hAnsi="Times New Roman" w:cs="Times New Roman"/>
          <w:color w:val="000000"/>
        </w:rPr>
        <w:t>ponibilità</w:t>
      </w:r>
      <w:proofErr w:type="gramEnd"/>
      <w:r w:rsidR="0041289F">
        <w:rPr>
          <w:rFonts w:ascii="Times New Roman" w:hAnsi="Times New Roman" w:cs="Times New Roman"/>
          <w:color w:val="000000"/>
        </w:rPr>
        <w:t xml:space="preserve"> effettiva di posti;</w:t>
      </w:r>
    </w:p>
    <w:p w14:paraId="7C79DB08" w14:textId="77777777" w:rsidR="0041289F" w:rsidRDefault="005F300E" w:rsidP="0041289F">
      <w:pPr>
        <w:pStyle w:val="Paragrafoelenco"/>
        <w:widowControl w:val="0"/>
        <w:numPr>
          <w:ilvl w:val="0"/>
          <w:numId w:val="10"/>
        </w:numPr>
        <w:tabs>
          <w:tab w:val="left" w:pos="220"/>
          <w:tab w:val="left" w:pos="720"/>
        </w:tabs>
        <w:autoSpaceDE w:val="0"/>
        <w:autoSpaceDN w:val="0"/>
        <w:adjustRightInd w:val="0"/>
        <w:spacing w:after="240" w:line="340" w:lineRule="atLeast"/>
        <w:jc w:val="both"/>
        <w:rPr>
          <w:rFonts w:ascii="Times New Roman" w:hAnsi="Times New Roman" w:cs="Times New Roman"/>
          <w:color w:val="000000"/>
        </w:rPr>
      </w:pPr>
      <w:proofErr w:type="gramStart"/>
      <w:r w:rsidRPr="0041289F">
        <w:rPr>
          <w:rFonts w:ascii="Times New Roman" w:hAnsi="Times New Roman" w:cs="Times New Roman"/>
          <w:color w:val="000000"/>
        </w:rPr>
        <w:t>ordine</w:t>
      </w:r>
      <w:proofErr w:type="gramEnd"/>
      <w:r w:rsidRPr="0041289F">
        <w:rPr>
          <w:rFonts w:ascii="Times New Roman" w:hAnsi="Times New Roman" w:cs="Times New Roman"/>
          <w:color w:val="000000"/>
        </w:rPr>
        <w:t xml:space="preserve"> della graduato</w:t>
      </w:r>
      <w:r w:rsidR="0041289F">
        <w:rPr>
          <w:rFonts w:ascii="Times New Roman" w:hAnsi="Times New Roman" w:cs="Times New Roman"/>
          <w:color w:val="000000"/>
        </w:rPr>
        <w:t>ria;</w:t>
      </w:r>
    </w:p>
    <w:p w14:paraId="60FC3CA7" w14:textId="72682696" w:rsidR="00821992" w:rsidRDefault="005F300E" w:rsidP="00821992">
      <w:pPr>
        <w:pStyle w:val="Paragrafoelenco"/>
        <w:widowControl w:val="0"/>
        <w:numPr>
          <w:ilvl w:val="0"/>
          <w:numId w:val="10"/>
        </w:numPr>
        <w:tabs>
          <w:tab w:val="left" w:pos="220"/>
          <w:tab w:val="left" w:pos="720"/>
        </w:tabs>
        <w:autoSpaceDE w:val="0"/>
        <w:autoSpaceDN w:val="0"/>
        <w:adjustRightInd w:val="0"/>
        <w:spacing w:after="240" w:line="340" w:lineRule="atLeast"/>
        <w:jc w:val="both"/>
        <w:rPr>
          <w:rFonts w:ascii="Times New Roman" w:hAnsi="Times New Roman" w:cs="Times New Roman"/>
          <w:color w:val="000000"/>
        </w:rPr>
      </w:pPr>
      <w:proofErr w:type="gramStart"/>
      <w:r w:rsidRPr="0041289F">
        <w:rPr>
          <w:rFonts w:ascii="Times New Roman" w:hAnsi="Times New Roman" w:cs="Times New Roman"/>
          <w:color w:val="000000"/>
        </w:rPr>
        <w:t>strumento</w:t>
      </w:r>
      <w:proofErr w:type="gramEnd"/>
      <w:r w:rsidRPr="0041289F">
        <w:rPr>
          <w:rFonts w:ascii="Times New Roman" w:hAnsi="Times New Roman" w:cs="Times New Roman"/>
          <w:color w:val="000000"/>
        </w:rPr>
        <w:t xml:space="preserve"> assegnato dalla commissione</w:t>
      </w:r>
      <w:r w:rsidR="0041289F">
        <w:rPr>
          <w:rFonts w:ascii="Times New Roman" w:hAnsi="Times New Roman" w:cs="Times New Roman"/>
          <w:color w:val="000000"/>
        </w:rPr>
        <w:t xml:space="preserve"> (seguendo </w:t>
      </w:r>
      <w:r w:rsidR="00786A30">
        <w:rPr>
          <w:rFonts w:ascii="Times New Roman" w:hAnsi="Times New Roman" w:cs="Times New Roman"/>
          <w:color w:val="000000"/>
        </w:rPr>
        <w:t xml:space="preserve">ove possibile </w:t>
      </w:r>
      <w:r w:rsidR="0041289F">
        <w:rPr>
          <w:rFonts w:ascii="Times New Roman" w:hAnsi="Times New Roman" w:cs="Times New Roman"/>
          <w:color w:val="000000"/>
        </w:rPr>
        <w:t>anche le preferenze espresse dai candidati</w:t>
      </w:r>
      <w:r w:rsidR="00786A30">
        <w:rPr>
          <w:rFonts w:ascii="Times New Roman" w:hAnsi="Times New Roman" w:cs="Times New Roman"/>
          <w:color w:val="000000"/>
        </w:rPr>
        <w:t xml:space="preserve"> nel colloquio orale</w:t>
      </w:r>
      <w:r w:rsidR="0041289F">
        <w:rPr>
          <w:rFonts w:ascii="Times New Roman" w:hAnsi="Times New Roman" w:cs="Times New Roman"/>
          <w:color w:val="000000"/>
        </w:rPr>
        <w:t>)</w:t>
      </w:r>
      <w:r w:rsidRPr="0041289F">
        <w:rPr>
          <w:rFonts w:ascii="Times New Roman" w:hAnsi="Times New Roman" w:cs="Times New Roman"/>
          <w:color w:val="000000"/>
        </w:rPr>
        <w:t xml:space="preserve">. </w:t>
      </w:r>
    </w:p>
    <w:p w14:paraId="63521F1A" w14:textId="47C0857D" w:rsidR="00B42D13" w:rsidRPr="00786A30" w:rsidRDefault="00236E34" w:rsidP="00821992">
      <w:pPr>
        <w:widowControl w:val="0"/>
        <w:tabs>
          <w:tab w:val="left" w:pos="220"/>
          <w:tab w:val="left" w:pos="720"/>
        </w:tabs>
        <w:autoSpaceDE w:val="0"/>
        <w:autoSpaceDN w:val="0"/>
        <w:adjustRightInd w:val="0"/>
        <w:spacing w:after="240"/>
        <w:contextualSpacing/>
        <w:jc w:val="both"/>
        <w:rPr>
          <w:rFonts w:ascii="Times New Roman" w:hAnsi="Times New Roman" w:cs="Times New Roman"/>
        </w:rPr>
      </w:pPr>
      <w:r w:rsidRPr="00821992">
        <w:rPr>
          <w:rFonts w:ascii="Times New Roman" w:hAnsi="Times New Roman" w:cs="Times New Roman"/>
        </w:rPr>
        <w:t xml:space="preserve">In ogni caso la scuola può assegnare lo strumento anche </w:t>
      </w:r>
      <w:proofErr w:type="gramStart"/>
      <w:r w:rsidRPr="00821992">
        <w:rPr>
          <w:rFonts w:ascii="Times New Roman" w:hAnsi="Times New Roman" w:cs="Times New Roman"/>
        </w:rPr>
        <w:t>in base a</w:t>
      </w:r>
      <w:proofErr w:type="gramEnd"/>
      <w:r w:rsidRPr="00821992">
        <w:rPr>
          <w:rFonts w:ascii="Times New Roman" w:hAnsi="Times New Roman" w:cs="Times New Roman"/>
        </w:rPr>
        <w:t xml:space="preserve"> criteri didattici e organizzativi più generali, che riguardano la formazione delle classi.</w:t>
      </w:r>
      <w:r w:rsidR="00821992" w:rsidRPr="00821992">
        <w:rPr>
          <w:rFonts w:ascii="Times New Roman" w:hAnsi="Times New Roman" w:cs="Times New Roman"/>
        </w:rPr>
        <w:t xml:space="preserve"> </w:t>
      </w:r>
      <w:r w:rsidR="005F300E" w:rsidRPr="00821992">
        <w:rPr>
          <w:rFonts w:ascii="Times New Roman" w:hAnsi="Times New Roman" w:cs="Times New Roman"/>
          <w:color w:val="000000"/>
        </w:rPr>
        <w:t>Nel caso di alunni a pari merito in graduatoria, se necessario, si procederà a sorteggio per i posti disponibili.</w:t>
      </w:r>
      <w:proofErr w:type="gramStart"/>
      <w:r w:rsidR="005F300E" w:rsidRPr="00821992">
        <w:rPr>
          <w:rFonts w:ascii="Times New Roman" w:hAnsi="Times New Roman" w:cs="Times New Roman"/>
          <w:color w:val="000000"/>
        </w:rPr>
        <w:t> L’</w:t>
      </w:r>
      <w:proofErr w:type="gramEnd"/>
      <w:r w:rsidR="005F300E" w:rsidRPr="00821992">
        <w:rPr>
          <w:rFonts w:ascii="Times New Roman" w:hAnsi="Times New Roman" w:cs="Times New Roman"/>
          <w:color w:val="000000"/>
        </w:rPr>
        <w:t xml:space="preserve">elenco degli alunni ammessi sarà esposto sulla porta principale della scuola; i candidati esclusi sempre in ordine di graduatoria saranno inseriti nelle liste d’attesa.  La lista d’attesa sarà formata tenendo conto della graduatoria finale fatta per i singoli strumenti. La classe </w:t>
      </w:r>
      <w:proofErr w:type="gramStart"/>
      <w:r w:rsidR="005F300E" w:rsidRPr="00821992">
        <w:rPr>
          <w:rFonts w:ascii="Times New Roman" w:hAnsi="Times New Roman" w:cs="Times New Roman"/>
          <w:color w:val="000000"/>
        </w:rPr>
        <w:t>ad</w:t>
      </w:r>
      <w:proofErr w:type="gramEnd"/>
      <w:r w:rsidR="005F300E" w:rsidRPr="00821992">
        <w:rPr>
          <w:rFonts w:ascii="Times New Roman" w:hAnsi="Times New Roman" w:cs="Times New Roman"/>
          <w:color w:val="000000"/>
        </w:rPr>
        <w:t xml:space="preserve"> ordinamento musicale sarà formata sulla base dell’effettiva disponibilità di posti, a cui possono aggiungersi eventuali ripetenti. Nel caso di trasferimento di un alunno in altra scuola o </w:t>
      </w:r>
      <w:proofErr w:type="gramStart"/>
      <w:r w:rsidR="005F300E" w:rsidRPr="00821992">
        <w:rPr>
          <w:rFonts w:ascii="Times New Roman" w:hAnsi="Times New Roman" w:cs="Times New Roman"/>
          <w:color w:val="000000"/>
        </w:rPr>
        <w:t>città,</w:t>
      </w:r>
      <w:proofErr w:type="gramEnd"/>
      <w:r w:rsidR="005F300E" w:rsidRPr="00821992">
        <w:rPr>
          <w:rFonts w:ascii="Times New Roman" w:hAnsi="Times New Roman" w:cs="Times New Roman"/>
          <w:color w:val="000000"/>
        </w:rPr>
        <w:t xml:space="preserve"> potrà essere inserito un nuovo alunno solo all’inizio di anno scolastico.  </w:t>
      </w:r>
    </w:p>
    <w:p w14:paraId="2AE48798" w14:textId="2761E612" w:rsidR="00C712DF" w:rsidRPr="00634B12" w:rsidRDefault="005F300E" w:rsidP="00634B12">
      <w:pPr>
        <w:pStyle w:val="NormaleWeb"/>
        <w:jc w:val="both"/>
        <w:rPr>
          <w:sz w:val="24"/>
          <w:szCs w:val="24"/>
        </w:rPr>
      </w:pPr>
      <w:r w:rsidRPr="00B42D13">
        <w:rPr>
          <w:b/>
          <w:bCs/>
          <w:color w:val="000000"/>
          <w:sz w:val="24"/>
          <w:szCs w:val="24"/>
        </w:rPr>
        <w:t>Art.13</w:t>
      </w:r>
      <w:proofErr w:type="gramStart"/>
      <w:r w:rsidRPr="00B42D13">
        <w:rPr>
          <w:b/>
          <w:bCs/>
          <w:color w:val="000000"/>
          <w:sz w:val="24"/>
          <w:szCs w:val="24"/>
        </w:rPr>
        <w:t>)</w:t>
      </w:r>
      <w:proofErr w:type="gramEnd"/>
      <w:r w:rsidRPr="00B42D13">
        <w:rPr>
          <w:b/>
          <w:bCs/>
          <w:color w:val="000000"/>
          <w:sz w:val="24"/>
          <w:szCs w:val="24"/>
        </w:rPr>
        <w:t xml:space="preserve"> </w:t>
      </w:r>
      <w:r w:rsidRPr="00B42D13">
        <w:rPr>
          <w:color w:val="000000"/>
          <w:sz w:val="24"/>
          <w:szCs w:val="24"/>
        </w:rPr>
        <w:t xml:space="preserve"> Gli ammessi saranno tenuti a frequentare il Corso di strumento per l’intero arco del triennio della scuola media. Lo studio dello strumento è curriculare </w:t>
      </w:r>
      <w:proofErr w:type="gramStart"/>
      <w:r w:rsidRPr="00B42D13">
        <w:rPr>
          <w:color w:val="000000"/>
          <w:sz w:val="24"/>
          <w:szCs w:val="24"/>
        </w:rPr>
        <w:t>al pari della altre discipline</w:t>
      </w:r>
      <w:proofErr w:type="gramEnd"/>
      <w:r w:rsidRPr="00B42D13">
        <w:rPr>
          <w:color w:val="000000"/>
          <w:sz w:val="24"/>
          <w:szCs w:val="24"/>
        </w:rPr>
        <w:t xml:space="preserve"> e rientra nei 32 spazi orari dell’offerta formativa del nostro Istituto; al termine del ciclo di studi l’alunno è quindi tenuto a sostenere la prova in sede di Esame di Stato,</w:t>
      </w:r>
      <w:r w:rsidR="00BC0D5B">
        <w:rPr>
          <w:color w:val="000000"/>
          <w:sz w:val="24"/>
          <w:szCs w:val="24"/>
        </w:rPr>
        <w:t xml:space="preserve"> secondo la normativa vigente.</w:t>
      </w:r>
    </w:p>
    <w:sectPr w:rsidR="00C712DF" w:rsidRPr="00634B12" w:rsidSect="00195EE8">
      <w:pgSz w:w="11900" w:h="16840"/>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89B6E17"/>
    <w:multiLevelType w:val="hybridMultilevel"/>
    <w:tmpl w:val="2B58404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34D4E54"/>
    <w:multiLevelType w:val="hybridMultilevel"/>
    <w:tmpl w:val="82B28234"/>
    <w:lvl w:ilvl="0" w:tplc="82347F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6A730C"/>
    <w:multiLevelType w:val="hybridMultilevel"/>
    <w:tmpl w:val="92FC6EAE"/>
    <w:lvl w:ilvl="0" w:tplc="82347F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547262"/>
    <w:multiLevelType w:val="hybridMultilevel"/>
    <w:tmpl w:val="ECE46930"/>
    <w:lvl w:ilvl="0" w:tplc="82347F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B26597"/>
    <w:multiLevelType w:val="hybridMultilevel"/>
    <w:tmpl w:val="34CAACF8"/>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FA55CDB"/>
    <w:multiLevelType w:val="hybridMultilevel"/>
    <w:tmpl w:val="212ABDB0"/>
    <w:lvl w:ilvl="0" w:tplc="82347F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AC3DAF"/>
    <w:multiLevelType w:val="hybridMultilevel"/>
    <w:tmpl w:val="03D6988A"/>
    <w:lvl w:ilvl="0" w:tplc="82347F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8"/>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A7"/>
    <w:rsid w:val="000624D5"/>
    <w:rsid w:val="000E05F1"/>
    <w:rsid w:val="000E1465"/>
    <w:rsid w:val="000E7F10"/>
    <w:rsid w:val="000F5F57"/>
    <w:rsid w:val="00133F9C"/>
    <w:rsid w:val="00141D66"/>
    <w:rsid w:val="00171D0B"/>
    <w:rsid w:val="00195EE8"/>
    <w:rsid w:val="00236E34"/>
    <w:rsid w:val="00317B08"/>
    <w:rsid w:val="003C5439"/>
    <w:rsid w:val="003D6479"/>
    <w:rsid w:val="0041289F"/>
    <w:rsid w:val="00444A5B"/>
    <w:rsid w:val="004E2D05"/>
    <w:rsid w:val="004F2191"/>
    <w:rsid w:val="005B3FC3"/>
    <w:rsid w:val="005F300E"/>
    <w:rsid w:val="005F5A3B"/>
    <w:rsid w:val="005F642A"/>
    <w:rsid w:val="00634B12"/>
    <w:rsid w:val="00661C7D"/>
    <w:rsid w:val="006E0A19"/>
    <w:rsid w:val="007153DE"/>
    <w:rsid w:val="00752B4D"/>
    <w:rsid w:val="007816B7"/>
    <w:rsid w:val="00786A30"/>
    <w:rsid w:val="008202D7"/>
    <w:rsid w:val="008215BD"/>
    <w:rsid w:val="00821992"/>
    <w:rsid w:val="00842DEE"/>
    <w:rsid w:val="0087657D"/>
    <w:rsid w:val="008C5FF7"/>
    <w:rsid w:val="008E66F1"/>
    <w:rsid w:val="00915C56"/>
    <w:rsid w:val="00A73633"/>
    <w:rsid w:val="00AD3379"/>
    <w:rsid w:val="00B42D13"/>
    <w:rsid w:val="00B828AE"/>
    <w:rsid w:val="00B92443"/>
    <w:rsid w:val="00BC0D5B"/>
    <w:rsid w:val="00BE2DA1"/>
    <w:rsid w:val="00BF0513"/>
    <w:rsid w:val="00C409D1"/>
    <w:rsid w:val="00C712DF"/>
    <w:rsid w:val="00C76E30"/>
    <w:rsid w:val="00C876F5"/>
    <w:rsid w:val="00CC2E02"/>
    <w:rsid w:val="00D15B70"/>
    <w:rsid w:val="00D30AE0"/>
    <w:rsid w:val="00DB24F6"/>
    <w:rsid w:val="00DF6EFD"/>
    <w:rsid w:val="00E40825"/>
    <w:rsid w:val="00EA1600"/>
    <w:rsid w:val="00F40DA7"/>
    <w:rsid w:val="00F91E6B"/>
    <w:rsid w:val="00FA6F74"/>
    <w:rsid w:val="00FC56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AF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40DA7"/>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F40DA7"/>
    <w:rPr>
      <w:b/>
      <w:bCs/>
    </w:rPr>
  </w:style>
  <w:style w:type="paragraph" w:styleId="Testofumetto">
    <w:name w:val="Balloon Text"/>
    <w:basedOn w:val="Normale"/>
    <w:link w:val="TestofumettoCarattere"/>
    <w:uiPriority w:val="99"/>
    <w:semiHidden/>
    <w:unhideWhenUsed/>
    <w:rsid w:val="00C76E3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6E30"/>
    <w:rPr>
      <w:rFonts w:ascii="Lucida Grande" w:hAnsi="Lucida Grande" w:cs="Lucida Grande"/>
      <w:sz w:val="18"/>
      <w:szCs w:val="18"/>
    </w:rPr>
  </w:style>
  <w:style w:type="paragraph" w:styleId="Paragrafoelenco">
    <w:name w:val="List Paragraph"/>
    <w:basedOn w:val="Normale"/>
    <w:uiPriority w:val="34"/>
    <w:qFormat/>
    <w:rsid w:val="008765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40DA7"/>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F40DA7"/>
    <w:rPr>
      <w:b/>
      <w:bCs/>
    </w:rPr>
  </w:style>
  <w:style w:type="paragraph" w:styleId="Testofumetto">
    <w:name w:val="Balloon Text"/>
    <w:basedOn w:val="Normale"/>
    <w:link w:val="TestofumettoCarattere"/>
    <w:uiPriority w:val="99"/>
    <w:semiHidden/>
    <w:unhideWhenUsed/>
    <w:rsid w:val="00C76E3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6E30"/>
    <w:rPr>
      <w:rFonts w:ascii="Lucida Grande" w:hAnsi="Lucida Grande" w:cs="Lucida Grande"/>
      <w:sz w:val="18"/>
      <w:szCs w:val="18"/>
    </w:rPr>
  </w:style>
  <w:style w:type="paragraph" w:styleId="Paragrafoelenco">
    <w:name w:val="List Paragraph"/>
    <w:basedOn w:val="Normale"/>
    <w:uiPriority w:val="34"/>
    <w:qFormat/>
    <w:rsid w:val="00876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94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1378</Words>
  <Characters>7856</Characters>
  <Application>Microsoft Macintosh Word</Application>
  <DocSecurity>0</DocSecurity>
  <Lines>65</Lines>
  <Paragraphs>18</Paragraphs>
  <ScaleCrop>false</ScaleCrop>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Marazia</dc:creator>
  <cp:keywords/>
  <dc:description/>
  <cp:lastModifiedBy>Giulio Marazia</cp:lastModifiedBy>
  <cp:revision>52</cp:revision>
  <dcterms:created xsi:type="dcterms:W3CDTF">2018-11-26T09:45:00Z</dcterms:created>
  <dcterms:modified xsi:type="dcterms:W3CDTF">2018-12-09T01:29:00Z</dcterms:modified>
</cp:coreProperties>
</file>