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E" w:rsidRDefault="00A8074E" w:rsidP="00A8074E">
      <w:pPr>
        <w:ind w:right="61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75945" cy="564515"/>
            <wp:effectExtent l="19050" t="0" r="0" b="0"/>
            <wp:docPr id="4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4E" w:rsidRPr="007A423E" w:rsidRDefault="00A8074E" w:rsidP="00A8074E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A8074E" w:rsidRDefault="00A8074E" w:rsidP="00A8074E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A8074E" w:rsidRDefault="00FC6B27" w:rsidP="00A8074E">
      <w:pPr>
        <w:jc w:val="center"/>
      </w:pPr>
      <w:hyperlink r:id="rId9" w:history="1">
        <w:r w:rsidR="00A8074E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B748E4" w:rsidRDefault="00B748E4" w:rsidP="00A8074E">
      <w:pPr>
        <w:jc w:val="center"/>
      </w:pPr>
    </w:p>
    <w:p w:rsidR="00B748E4" w:rsidRDefault="00B748E4" w:rsidP="00A8074E">
      <w:pPr>
        <w:jc w:val="center"/>
      </w:pPr>
    </w:p>
    <w:p w:rsidR="00A8074E" w:rsidRPr="00400FB3" w:rsidRDefault="00A8074E" w:rsidP="00400FB3">
      <w:pPr>
        <w:ind w:left="540" w:right="638"/>
        <w:jc w:val="center"/>
        <w:rPr>
          <w:sz w:val="18"/>
          <w:szCs w:val="18"/>
        </w:rPr>
      </w:pPr>
    </w:p>
    <w:p w:rsidR="00E103CF" w:rsidRDefault="00E103CF" w:rsidP="00E103CF">
      <w:pPr>
        <w:ind w:right="638"/>
      </w:pPr>
    </w:p>
    <w:p w:rsidR="00E103CF" w:rsidRDefault="00FF0A94" w:rsidP="00E103CF">
      <w:pPr>
        <w:ind w:right="638"/>
        <w:jc w:val="both"/>
        <w:rPr>
          <w:rFonts w:ascii="Verdana" w:hAnsi="Verdana" w:cs="Arial"/>
          <w:color w:val="000000"/>
        </w:rPr>
      </w:pPr>
      <w:r w:rsidRPr="00B77518">
        <w:rPr>
          <w:rFonts w:ascii="Verdana" w:hAnsi="Verdana" w:cs="Arial"/>
          <w:color w:val="000000"/>
        </w:rPr>
        <w:t xml:space="preserve">Circolare </w:t>
      </w:r>
      <w:r w:rsidR="00B77518">
        <w:rPr>
          <w:rFonts w:ascii="Verdana" w:hAnsi="Verdana" w:cs="Arial"/>
          <w:color w:val="000000"/>
        </w:rPr>
        <w:t>Secondaria n. 6</w:t>
      </w:r>
      <w:r w:rsidR="00E103CF">
        <w:rPr>
          <w:rFonts w:ascii="Verdana" w:hAnsi="Verdana" w:cs="Arial"/>
          <w:color w:val="000000"/>
        </w:rPr>
        <w:t xml:space="preserve">         </w:t>
      </w:r>
      <w:r w:rsidR="00E1364F">
        <w:rPr>
          <w:rFonts w:ascii="Verdana" w:hAnsi="Verdana" w:cs="Arial"/>
          <w:color w:val="000000"/>
        </w:rPr>
        <w:t xml:space="preserve">                    </w:t>
      </w:r>
      <w:r w:rsidR="002C5A13">
        <w:rPr>
          <w:rFonts w:ascii="Verdana" w:hAnsi="Verdana" w:cs="Arial"/>
          <w:color w:val="000000"/>
        </w:rPr>
        <w:t xml:space="preserve"> Milano, </w:t>
      </w:r>
      <w:r w:rsidR="00B77518">
        <w:rPr>
          <w:rFonts w:ascii="Verdana" w:hAnsi="Verdana" w:cs="Arial"/>
          <w:color w:val="000000"/>
        </w:rPr>
        <w:t>8</w:t>
      </w:r>
      <w:r w:rsidR="00B90AE2">
        <w:rPr>
          <w:rFonts w:ascii="Verdana" w:hAnsi="Verdana" w:cs="Arial"/>
          <w:color w:val="000000"/>
        </w:rPr>
        <w:t xml:space="preserve"> settembre 2017</w:t>
      </w:r>
    </w:p>
    <w:p w:rsidR="00E103CF" w:rsidRDefault="00E103CF" w:rsidP="00E103CF">
      <w:pPr>
        <w:ind w:right="638"/>
        <w:jc w:val="both"/>
        <w:rPr>
          <w:rFonts w:ascii="Verdana" w:hAnsi="Verdana" w:cs="Arial"/>
          <w:color w:val="000000"/>
        </w:rPr>
      </w:pPr>
    </w:p>
    <w:p w:rsidR="00B748E4" w:rsidRDefault="00B748E4" w:rsidP="00E103CF">
      <w:pPr>
        <w:ind w:right="638"/>
        <w:jc w:val="both"/>
        <w:rPr>
          <w:rFonts w:ascii="Verdana" w:hAnsi="Verdana" w:cs="Arial"/>
          <w:color w:val="000000"/>
        </w:rPr>
      </w:pPr>
    </w:p>
    <w:p w:rsidR="00A8074E" w:rsidRDefault="00A8074E" w:rsidP="00E103CF">
      <w:pPr>
        <w:ind w:right="638"/>
        <w:jc w:val="both"/>
        <w:rPr>
          <w:rFonts w:ascii="Verdana" w:hAnsi="Verdana" w:cs="Arial"/>
          <w:color w:val="000000"/>
        </w:rPr>
      </w:pPr>
    </w:p>
    <w:p w:rsidR="00E103CF" w:rsidRDefault="0002083B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Ai genitori degli alunni </w:t>
      </w:r>
      <w:r w:rsidR="00A0572C">
        <w:rPr>
          <w:rFonts w:ascii="Verdana" w:hAnsi="Verdana" w:cs="Arial"/>
          <w:color w:val="000000"/>
        </w:rPr>
        <w:t xml:space="preserve">di prima frequentanti il tempo base, </w:t>
      </w:r>
      <w:r w:rsidRPr="00A0572C">
        <w:rPr>
          <w:rFonts w:ascii="Verdana" w:hAnsi="Verdana" w:cs="Arial"/>
          <w:b/>
          <w:color w:val="000000"/>
        </w:rPr>
        <w:t xml:space="preserve">classi </w:t>
      </w:r>
      <w:r w:rsidR="00B35A2D" w:rsidRPr="00A0572C">
        <w:rPr>
          <w:rFonts w:ascii="Verdana" w:hAnsi="Verdana" w:cs="Arial"/>
          <w:b/>
          <w:color w:val="000000"/>
        </w:rPr>
        <w:t>1B 1C 1E 1G 1L 1P</w:t>
      </w:r>
      <w:r w:rsidR="00E103CF" w:rsidRPr="00A0572C">
        <w:rPr>
          <w:rFonts w:ascii="Verdana" w:hAnsi="Verdana" w:cs="Arial"/>
          <w:b/>
          <w:color w:val="000000"/>
        </w:rPr>
        <w:t xml:space="preserve"> </w:t>
      </w:r>
      <w:r w:rsidR="00E103CF">
        <w:rPr>
          <w:rFonts w:ascii="Verdana" w:hAnsi="Verdana" w:cs="Arial"/>
          <w:color w:val="000000"/>
        </w:rPr>
        <w:t>(da dettare a minibook)</w:t>
      </w:r>
    </w:p>
    <w:p w:rsidR="00B748E4" w:rsidRDefault="00B748E4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</w:rPr>
      </w:pPr>
    </w:p>
    <w:p w:rsidR="00B748E4" w:rsidRDefault="00B748E4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Ai responsabili di plesso di Via Salerno e Tre Castelli</w:t>
      </w:r>
    </w:p>
    <w:p w:rsidR="00E103CF" w:rsidRDefault="00E103CF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</w:rPr>
      </w:pPr>
    </w:p>
    <w:p w:rsidR="00E103CF" w:rsidRDefault="00E103CF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  <w:u w:val="single"/>
        </w:rPr>
      </w:pPr>
      <w:r>
        <w:rPr>
          <w:rFonts w:ascii="Verdana" w:hAnsi="Verdana" w:cs="Arial"/>
          <w:color w:val="000000"/>
        </w:rPr>
        <w:t xml:space="preserve">Oggetto: </w:t>
      </w:r>
      <w:r w:rsidR="00B748E4" w:rsidRPr="0002083B">
        <w:rPr>
          <w:rFonts w:ascii="Verdana" w:hAnsi="Verdana" w:cs="Arial"/>
          <w:color w:val="000000"/>
        </w:rPr>
        <w:t>Incontro di presentazione del tempo base</w:t>
      </w:r>
    </w:p>
    <w:p w:rsidR="00B748E4" w:rsidRDefault="00B748E4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  <w:u w:val="single"/>
        </w:rPr>
      </w:pPr>
    </w:p>
    <w:p w:rsidR="00A8074E" w:rsidRDefault="00A8074E" w:rsidP="0002083B">
      <w:pPr>
        <w:tabs>
          <w:tab w:val="left" w:pos="9498"/>
          <w:tab w:val="left" w:pos="9638"/>
        </w:tabs>
        <w:ind w:right="-1"/>
        <w:jc w:val="both"/>
        <w:rPr>
          <w:rFonts w:ascii="Verdana" w:hAnsi="Verdana" w:cs="Arial"/>
          <w:color w:val="000000"/>
          <w:u w:val="single"/>
        </w:rPr>
      </w:pPr>
    </w:p>
    <w:p w:rsidR="00781FBE" w:rsidRDefault="00F21554" w:rsidP="0002083B">
      <w:pPr>
        <w:pStyle w:val="Testodelblocco"/>
        <w:tabs>
          <w:tab w:val="left" w:pos="9498"/>
          <w:tab w:val="left" w:pos="9638"/>
        </w:tabs>
        <w:ind w:left="0" w:right="-1"/>
        <w:rPr>
          <w:b w:val="0"/>
        </w:rPr>
      </w:pPr>
      <w:r>
        <w:rPr>
          <w:b w:val="0"/>
        </w:rPr>
        <w:t xml:space="preserve">Si comunica </w:t>
      </w:r>
      <w:r w:rsidRPr="00B77518">
        <w:rPr>
          <w:b w:val="0"/>
        </w:rPr>
        <w:t>che martedì 12</w:t>
      </w:r>
      <w:r w:rsidR="00B748E4" w:rsidRPr="00B77518">
        <w:rPr>
          <w:b w:val="0"/>
        </w:rPr>
        <w:t xml:space="preserve"> settembre</w:t>
      </w:r>
      <w:r w:rsidR="00B748E4">
        <w:rPr>
          <w:b w:val="0"/>
        </w:rPr>
        <w:t xml:space="preserve"> dalle ore 17.00 alle ore 18.00  presso la sede di via </w:t>
      </w:r>
      <w:r w:rsidR="00B35A2D">
        <w:rPr>
          <w:b w:val="0"/>
        </w:rPr>
        <w:t xml:space="preserve">R. B. </w:t>
      </w:r>
      <w:r w:rsidR="00B748E4">
        <w:rPr>
          <w:b w:val="0"/>
        </w:rPr>
        <w:t>Crivelli (Tre Castelli) si terrà l’incontro di presentazione del tempo base. Saranno date indicazioni riguardo gli aspetti organizzativi, educativi e didattici.</w:t>
      </w:r>
      <w:r w:rsidR="00B77518">
        <w:rPr>
          <w:b w:val="0"/>
        </w:rPr>
        <w:t xml:space="preserve"> Tutti i genitori sono invitati a partecipare.</w:t>
      </w:r>
    </w:p>
    <w:p w:rsidR="0002083B" w:rsidRPr="00781FBE" w:rsidRDefault="0002083B" w:rsidP="0002083B">
      <w:pPr>
        <w:pStyle w:val="Testodelblocco"/>
        <w:tabs>
          <w:tab w:val="left" w:pos="9498"/>
          <w:tab w:val="left" w:pos="9638"/>
        </w:tabs>
        <w:ind w:left="0" w:right="-1"/>
        <w:rPr>
          <w:b w:val="0"/>
          <w:bCs w:val="0"/>
        </w:rPr>
      </w:pPr>
    </w:p>
    <w:p w:rsidR="00A8074E" w:rsidRDefault="00A8074E" w:rsidP="0002083B">
      <w:pPr>
        <w:tabs>
          <w:tab w:val="left" w:pos="9498"/>
          <w:tab w:val="left" w:pos="9638"/>
        </w:tabs>
        <w:ind w:right="-1"/>
        <w:jc w:val="right"/>
        <w:rPr>
          <w:rFonts w:ascii="Verdana" w:hAnsi="Verdana" w:cs="Arial"/>
          <w:color w:val="000000"/>
        </w:rPr>
      </w:pPr>
    </w:p>
    <w:p w:rsidR="00A8074E" w:rsidRDefault="00A8074E" w:rsidP="0002083B">
      <w:pPr>
        <w:tabs>
          <w:tab w:val="left" w:pos="9498"/>
          <w:tab w:val="left" w:pos="9638"/>
        </w:tabs>
        <w:ind w:right="-1"/>
        <w:jc w:val="right"/>
        <w:rPr>
          <w:rFonts w:ascii="Verdana" w:hAnsi="Verdana" w:cs="Arial"/>
          <w:color w:val="000000"/>
        </w:rPr>
      </w:pPr>
    </w:p>
    <w:p w:rsidR="002F4484" w:rsidRDefault="00E103CF" w:rsidP="0002083B">
      <w:pPr>
        <w:tabs>
          <w:tab w:val="left" w:pos="9498"/>
          <w:tab w:val="left" w:pos="9638"/>
        </w:tabs>
        <w:ind w:right="-1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Dirigente Scolastica</w:t>
      </w:r>
      <w:r w:rsidR="00945110">
        <w:rPr>
          <w:rFonts w:ascii="Verdana" w:hAnsi="Verdana" w:cs="Arial"/>
          <w:color w:val="000000"/>
        </w:rPr>
        <w:t xml:space="preserve"> </w:t>
      </w:r>
    </w:p>
    <w:p w:rsidR="00731DF2" w:rsidRDefault="00E103CF" w:rsidP="0002083B">
      <w:pPr>
        <w:tabs>
          <w:tab w:val="left" w:pos="9498"/>
          <w:tab w:val="left" w:pos="9638"/>
        </w:tabs>
        <w:ind w:right="-1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Prof.ssa Micaela </w:t>
      </w:r>
      <w:proofErr w:type="spellStart"/>
      <w:r>
        <w:rPr>
          <w:rFonts w:ascii="Verdana" w:hAnsi="Verdana" w:cs="Arial"/>
          <w:color w:val="000000"/>
        </w:rPr>
        <w:t>Francisetti</w:t>
      </w:r>
      <w:proofErr w:type="spellEnd"/>
    </w:p>
    <w:p w:rsidR="00A8074E" w:rsidRDefault="00A8074E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A8074E" w:rsidRPr="005F2B46" w:rsidRDefault="00A8074E" w:rsidP="00A8074E">
      <w:pPr>
        <w:ind w:right="638"/>
        <w:jc w:val="right"/>
        <w:rPr>
          <w:rFonts w:ascii="Verdana" w:hAnsi="Verdana" w:cs="Arial"/>
          <w:color w:val="000000"/>
        </w:rPr>
      </w:pPr>
      <w:r w:rsidRPr="00A8074E">
        <w:rPr>
          <w:rFonts w:ascii="Verdana" w:hAnsi="Verdana" w:cs="Arial"/>
          <w:noProof/>
          <w:color w:val="000000"/>
        </w:rPr>
        <w:drawing>
          <wp:inline distT="0" distB="0" distL="0" distR="0">
            <wp:extent cx="6120130" cy="78871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87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4E" w:rsidRPr="005F2B46" w:rsidSect="002F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004"/>
    <w:multiLevelType w:val="hybridMultilevel"/>
    <w:tmpl w:val="A1A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3788"/>
    <w:multiLevelType w:val="hybridMultilevel"/>
    <w:tmpl w:val="6CA0C80E"/>
    <w:lvl w:ilvl="0" w:tplc="3DB82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55D9"/>
    <w:multiLevelType w:val="hybridMultilevel"/>
    <w:tmpl w:val="73CCC5C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967AF"/>
    <w:multiLevelType w:val="hybridMultilevel"/>
    <w:tmpl w:val="D6EEF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13423"/>
    <w:rsid w:val="00006EED"/>
    <w:rsid w:val="0002083B"/>
    <w:rsid w:val="000A2A26"/>
    <w:rsid w:val="000D36C8"/>
    <w:rsid w:val="001300ED"/>
    <w:rsid w:val="00137472"/>
    <w:rsid w:val="001A53B8"/>
    <w:rsid w:val="001C1FE5"/>
    <w:rsid w:val="001E09DD"/>
    <w:rsid w:val="0020353E"/>
    <w:rsid w:val="00211078"/>
    <w:rsid w:val="002A2E21"/>
    <w:rsid w:val="002C5A13"/>
    <w:rsid w:val="002D5DA7"/>
    <w:rsid w:val="002F4484"/>
    <w:rsid w:val="003038F1"/>
    <w:rsid w:val="00324DD3"/>
    <w:rsid w:val="003A3962"/>
    <w:rsid w:val="003E44D1"/>
    <w:rsid w:val="00400FB3"/>
    <w:rsid w:val="0047222F"/>
    <w:rsid w:val="00480616"/>
    <w:rsid w:val="004A0FC8"/>
    <w:rsid w:val="005722CA"/>
    <w:rsid w:val="00577F74"/>
    <w:rsid w:val="005B47C4"/>
    <w:rsid w:val="005F29CD"/>
    <w:rsid w:val="005F2B46"/>
    <w:rsid w:val="006B22E4"/>
    <w:rsid w:val="006C2567"/>
    <w:rsid w:val="006E4DFD"/>
    <w:rsid w:val="006F4004"/>
    <w:rsid w:val="00731DF2"/>
    <w:rsid w:val="00743C8A"/>
    <w:rsid w:val="0075386D"/>
    <w:rsid w:val="00781FBE"/>
    <w:rsid w:val="00792FD9"/>
    <w:rsid w:val="008732B6"/>
    <w:rsid w:val="008879A1"/>
    <w:rsid w:val="008D63A6"/>
    <w:rsid w:val="00901601"/>
    <w:rsid w:val="00945110"/>
    <w:rsid w:val="009614D1"/>
    <w:rsid w:val="009745AE"/>
    <w:rsid w:val="00977C56"/>
    <w:rsid w:val="009A47E4"/>
    <w:rsid w:val="009D5829"/>
    <w:rsid w:val="00A0572C"/>
    <w:rsid w:val="00A443F2"/>
    <w:rsid w:val="00A8074E"/>
    <w:rsid w:val="00A91388"/>
    <w:rsid w:val="00AA42DB"/>
    <w:rsid w:val="00AD6CDB"/>
    <w:rsid w:val="00B35A2D"/>
    <w:rsid w:val="00B748E4"/>
    <w:rsid w:val="00B77518"/>
    <w:rsid w:val="00B90AE2"/>
    <w:rsid w:val="00B94F40"/>
    <w:rsid w:val="00C14224"/>
    <w:rsid w:val="00C34C24"/>
    <w:rsid w:val="00C427CC"/>
    <w:rsid w:val="00D0519A"/>
    <w:rsid w:val="00D13423"/>
    <w:rsid w:val="00D66546"/>
    <w:rsid w:val="00D87589"/>
    <w:rsid w:val="00D93E37"/>
    <w:rsid w:val="00DA73B8"/>
    <w:rsid w:val="00DD4688"/>
    <w:rsid w:val="00E103CF"/>
    <w:rsid w:val="00E1364F"/>
    <w:rsid w:val="00E53998"/>
    <w:rsid w:val="00E83934"/>
    <w:rsid w:val="00E8444A"/>
    <w:rsid w:val="00EC2629"/>
    <w:rsid w:val="00F0497A"/>
    <w:rsid w:val="00F21554"/>
    <w:rsid w:val="00F43247"/>
    <w:rsid w:val="00F933E5"/>
    <w:rsid w:val="00FC6B27"/>
    <w:rsid w:val="00FD143B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B46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2B46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F2B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46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E103CF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40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3306-8F4D-4F3E-9CD8-871D88E8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15</cp:revision>
  <cp:lastPrinted>2016-09-07T08:32:00Z</cp:lastPrinted>
  <dcterms:created xsi:type="dcterms:W3CDTF">2016-09-07T08:55:00Z</dcterms:created>
  <dcterms:modified xsi:type="dcterms:W3CDTF">2017-09-07T10:09:00Z</dcterms:modified>
</cp:coreProperties>
</file>