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84595" w:rsidRDefault="00684595">
      <w:pPr>
        <w:spacing w:after="0"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C05D3F" w:rsidRDefault="00C05D3F">
      <w:pPr>
        <w:spacing w:after="0" w:line="10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684595" w:rsidRDefault="00AA40BE">
      <w:pPr>
        <w:spacing w:after="0" w:line="10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Alunno </w:t>
      </w:r>
      <w:proofErr w:type="spellStart"/>
      <w:r>
        <w:rPr>
          <w:rFonts w:ascii="Arial" w:hAnsi="Arial" w:cs="Arial"/>
          <w:b/>
          <w:sz w:val="28"/>
          <w:szCs w:val="28"/>
        </w:rPr>
        <w:t>…………….……………</w:t>
      </w:r>
      <w:proofErr w:type="spellEnd"/>
      <w:r>
        <w:rPr>
          <w:rFonts w:ascii="Arial" w:hAnsi="Arial" w:cs="Arial"/>
          <w:b/>
          <w:sz w:val="28"/>
          <w:szCs w:val="28"/>
        </w:rPr>
        <w:t>.....</w:t>
      </w:r>
      <w:proofErr w:type="spellStart"/>
      <w:r>
        <w:rPr>
          <w:rFonts w:ascii="Arial" w:hAnsi="Arial" w:cs="Arial"/>
          <w:b/>
          <w:sz w:val="28"/>
          <w:szCs w:val="28"/>
        </w:rPr>
        <w:t>………</w:t>
      </w:r>
      <w:proofErr w:type="spellEnd"/>
      <w:r>
        <w:rPr>
          <w:rFonts w:ascii="Arial" w:hAnsi="Arial" w:cs="Arial"/>
          <w:b/>
          <w:sz w:val="28"/>
          <w:szCs w:val="28"/>
        </w:rPr>
        <w:t>...</w:t>
      </w:r>
      <w:r>
        <w:rPr>
          <w:rFonts w:ascii="Arial" w:hAnsi="Arial" w:cs="Arial"/>
          <w:b/>
          <w:sz w:val="28"/>
          <w:szCs w:val="28"/>
        </w:rPr>
        <w:tab/>
        <w:t>Classe 3^……………</w:t>
      </w:r>
    </w:p>
    <w:p w:rsidR="000B42BB" w:rsidRDefault="005152E1">
      <w:pPr>
        <w:spacing w:after="0" w:line="100" w:lineRule="atLeast"/>
        <w:jc w:val="center"/>
        <w:rPr>
          <w:rFonts w:ascii="Arial" w:hAnsi="Arial" w:cs="Arial"/>
          <w:b/>
          <w:sz w:val="28"/>
          <w:szCs w:val="28"/>
        </w:rPr>
      </w:pPr>
      <w:r w:rsidRPr="005152E1">
        <w:rPr>
          <w:rFonts w:ascii="Arial" w:hAnsi="Arial"/>
          <w:noProof/>
        </w:rPr>
        <w:pict>
          <v:rect id="Cornice1" o:spid="_x0000_s1026" style="position:absolute;left:0;text-align:left;margin-left:739.65pt;margin-top:26pt;width:779.6pt;height:259.1pt;z-index:2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" filled="f" stroked="f">
            <v:textbox inset="0,0,0,0">
              <w:txbxContent>
                <w:p w:rsidR="004C08F5" w:rsidRDefault="004C08F5" w:rsidP="004C08F5">
                  <w:pPr>
                    <w:pStyle w:val="CorpoA"/>
                    <w:jc w:val="both"/>
                  </w:pPr>
                  <w:r>
                    <w:t>In conformità con le indicazioni del PDP si dispongono gli seguenti strumenti compensativi per le prove dell’Esame di Stato conclusivo del primo ciclo di istruzione:</w:t>
                  </w:r>
                </w:p>
                <w:tbl>
                  <w:tblPr>
                    <w:tblW w:w="15591" w:type="dxa"/>
                    <w:tblBorders>
                      <w:top w:val="single" w:sz="2" w:space="0" w:color="000001"/>
                      <w:left w:val="single" w:sz="2" w:space="0" w:color="000001"/>
                      <w:bottom w:val="single" w:sz="2" w:space="0" w:color="000001"/>
                      <w:insideH w:val="single" w:sz="2" w:space="0" w:color="000001"/>
                    </w:tblBorders>
                    <w:tblCellMar>
                      <w:top w:w="57" w:type="dxa"/>
                      <w:left w:w="53" w:type="dxa"/>
                      <w:bottom w:w="57" w:type="dxa"/>
                      <w:right w:w="57" w:type="dxa"/>
                    </w:tblCellMar>
                    <w:tblLook w:val="0000"/>
                  </w:tblPr>
                  <w:tblGrid>
                    <w:gridCol w:w="2010"/>
                    <w:gridCol w:w="3114"/>
                    <w:gridCol w:w="1413"/>
                    <w:gridCol w:w="2013"/>
                    <w:gridCol w:w="1042"/>
                    <w:gridCol w:w="2302"/>
                    <w:gridCol w:w="1223"/>
                    <w:gridCol w:w="2474"/>
                  </w:tblGrid>
                  <w:tr w:rsidR="00684595" w:rsidTr="000B42BB">
                    <w:tc>
                      <w:tcPr>
                        <w:tcW w:w="2010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</w:tcBorders>
                        <w:shd w:val="clear" w:color="auto" w:fill="auto"/>
                        <w:tcMar>
                          <w:left w:w="53" w:type="dxa"/>
                        </w:tcMar>
                      </w:tcPr>
                      <w:p w:rsidR="00684595" w:rsidRDefault="00283261">
                        <w:pPr>
                          <w:snapToGrid w:val="0"/>
                          <w:spacing w:after="0" w:line="100" w:lineRule="atLeas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Prove scritte</w:t>
                        </w:r>
                      </w:p>
                    </w:tc>
                    <w:tc>
                      <w:tcPr>
                        <w:tcW w:w="4527" w:type="dxa"/>
                        <w:gridSpan w:val="2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</w:tcBorders>
                        <w:shd w:val="clear" w:color="auto" w:fill="EEECE1"/>
                        <w:tcMar>
                          <w:left w:w="53" w:type="dxa"/>
                        </w:tcMar>
                      </w:tcPr>
                      <w:p w:rsidR="00684595" w:rsidRDefault="00AA40BE">
                        <w:pPr>
                          <w:snapToGrid w:val="0"/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In classe</w:t>
                        </w:r>
                      </w:p>
                    </w:tc>
                    <w:tc>
                      <w:tcPr>
                        <w:tcW w:w="6580" w:type="dxa"/>
                        <w:gridSpan w:val="4"/>
                        <w:tcBorders>
                          <w:top w:val="single" w:sz="2" w:space="0" w:color="000001"/>
                          <w:left w:val="single" w:sz="16" w:space="0" w:color="000001"/>
                          <w:bottom w:val="single" w:sz="2" w:space="0" w:color="000001"/>
                        </w:tcBorders>
                        <w:shd w:val="clear" w:color="auto" w:fill="auto"/>
                        <w:tcMar>
                          <w:left w:w="17" w:type="dxa"/>
                        </w:tcMar>
                      </w:tcPr>
                      <w:p w:rsidR="00684595" w:rsidRDefault="00AA40BE">
                        <w:pPr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Fuori dalla classe</w:t>
                        </w:r>
                      </w:p>
                    </w:tc>
                    <w:tc>
                      <w:tcPr>
                        <w:tcW w:w="2474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auto" w:fill="FFFFFF"/>
                        <w:tcMar>
                          <w:left w:w="53" w:type="dxa"/>
                        </w:tcMar>
                      </w:tcPr>
                      <w:p w:rsidR="00684595" w:rsidRDefault="0018194D">
                        <w:pPr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Solo per BES 3</w:t>
                        </w:r>
                      </w:p>
                    </w:tc>
                  </w:tr>
                  <w:tr w:rsidR="00E4313B" w:rsidTr="000B42BB">
                    <w:tc>
                      <w:tcPr>
                        <w:tcW w:w="2010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</w:tcBorders>
                        <w:shd w:val="clear" w:color="auto" w:fill="auto"/>
                        <w:tcMar>
                          <w:left w:w="53" w:type="dxa"/>
                        </w:tcMar>
                      </w:tcPr>
                      <w:p w:rsidR="00E4313B" w:rsidRDefault="00E4313B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auto"/>
                            <w:sz w:val="24"/>
                            <w:szCs w:val="24"/>
                          </w:rPr>
                          <w:t>Competenze di Italiano</w:t>
                        </w:r>
                      </w:p>
                    </w:tc>
                    <w:tc>
                      <w:tcPr>
                        <w:tcW w:w="3114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</w:tcBorders>
                        <w:shd w:val="clear" w:color="auto" w:fill="EEECE1"/>
                        <w:tcMar>
                          <w:left w:w="53" w:type="dxa"/>
                        </w:tcMar>
                      </w:tcPr>
                      <w:p w:rsidR="00E4313B" w:rsidRDefault="00E4313B">
                        <w:pPr>
                          <w:spacing w:after="0" w:line="100" w:lineRule="atLeast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□ </w:t>
                        </w:r>
                        <w:r>
                          <w:rPr>
                            <w:rFonts w:ascii="Arial" w:hAnsi="Arial" w:cs="Arial"/>
                          </w:rPr>
                          <w:t>Strumenti compensativi (mappe-schemi- schede …)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</w:tcBorders>
                        <w:shd w:val="clear" w:color="auto" w:fill="EEECE1"/>
                        <w:tcMar>
                          <w:left w:w="53" w:type="dxa"/>
                        </w:tcMar>
                      </w:tcPr>
                      <w:p w:rsidR="00E4313B" w:rsidRDefault="00E4313B">
                        <w:pPr>
                          <w:spacing w:after="0" w:line="100" w:lineRule="atLeast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□ N</w:t>
                        </w:r>
                        <w:r>
                          <w:rPr>
                            <w:rFonts w:ascii="Arial" w:hAnsi="Arial" w:cs="Arial"/>
                          </w:rPr>
                          <w:t>on valutazione forma</w:t>
                        </w:r>
                      </w:p>
                    </w:tc>
                    <w:tc>
                      <w:tcPr>
                        <w:tcW w:w="2013" w:type="dxa"/>
                        <w:tcBorders>
                          <w:top w:val="single" w:sz="2" w:space="0" w:color="000001"/>
                          <w:left w:val="single" w:sz="16" w:space="0" w:color="000001"/>
                          <w:bottom w:val="single" w:sz="2" w:space="0" w:color="000001"/>
                        </w:tcBorders>
                        <w:shd w:val="clear" w:color="auto" w:fill="auto"/>
                        <w:tcMar>
                          <w:left w:w="17" w:type="dxa"/>
                        </w:tcMar>
                      </w:tcPr>
                      <w:p w:rsidR="00E4313B" w:rsidRDefault="00E4313B">
                        <w:pPr>
                          <w:spacing w:after="0" w:line="100" w:lineRule="atLeast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□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PC</w:t>
                        </w:r>
                        <w:r w:rsidR="00956283">
                          <w:rPr>
                            <w:rFonts w:ascii="Arial" w:hAnsi="Arial" w:cs="Arial"/>
                          </w:rPr>
                          <w:t>*</w:t>
                        </w:r>
                        <w:proofErr w:type="spellEnd"/>
                      </w:p>
                      <w:p w:rsidR="00E4313B" w:rsidRDefault="00E4313B">
                        <w:pPr>
                          <w:spacing w:after="0" w:line="10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solo se già in uso durante l'anno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</w:tcBorders>
                        <w:shd w:val="clear" w:color="auto" w:fill="auto"/>
                        <w:tcMar>
                          <w:left w:w="53" w:type="dxa"/>
                        </w:tcMar>
                      </w:tcPr>
                      <w:p w:rsidR="00E4313B" w:rsidRDefault="00E4313B">
                        <w:pPr>
                          <w:spacing w:after="0" w:line="100" w:lineRule="atLeast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□ L</w:t>
                        </w:r>
                        <w:r>
                          <w:rPr>
                            <w:rFonts w:ascii="Arial" w:hAnsi="Arial" w:cs="Arial"/>
                          </w:rPr>
                          <w:t>ettura ad alta voce</w:t>
                        </w:r>
                      </w:p>
                    </w:tc>
                    <w:tc>
                      <w:tcPr>
                        <w:tcW w:w="2302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</w:tcBorders>
                        <w:shd w:val="clear" w:color="auto" w:fill="auto"/>
                        <w:tcMar>
                          <w:left w:w="53" w:type="dxa"/>
                        </w:tcMar>
                      </w:tcPr>
                      <w:p w:rsidR="00E4313B" w:rsidRDefault="00E4313B">
                        <w:pPr>
                          <w:spacing w:after="0" w:line="100" w:lineRule="atLeast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□ </w:t>
                        </w:r>
                        <w:r>
                          <w:rPr>
                            <w:rFonts w:ascii="Arial" w:hAnsi="Arial" w:cs="Arial"/>
                          </w:rPr>
                          <w:t>Strumenti compensativi (mappe-schemi- schede …)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</w:tcBorders>
                        <w:shd w:val="clear" w:color="auto" w:fill="auto"/>
                        <w:tcMar>
                          <w:left w:w="53" w:type="dxa"/>
                        </w:tcMar>
                      </w:tcPr>
                      <w:p w:rsidR="00E4313B" w:rsidRDefault="00E4313B">
                        <w:pPr>
                          <w:spacing w:after="0" w:line="100" w:lineRule="atLeast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□ N</w:t>
                        </w:r>
                        <w:r>
                          <w:rPr>
                            <w:rFonts w:ascii="Arial" w:hAnsi="Arial" w:cs="Arial"/>
                          </w:rPr>
                          <w:t>on valutazione forma</w:t>
                        </w:r>
                      </w:p>
                    </w:tc>
                    <w:tc>
                      <w:tcPr>
                        <w:tcW w:w="2474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auto" w:fill="FFFFFF"/>
                        <w:tcMar>
                          <w:left w:w="53" w:type="dxa"/>
                        </w:tcMar>
                      </w:tcPr>
                      <w:p w:rsidR="00E4313B" w:rsidRDefault="00E4313B">
                        <w:pPr>
                          <w:snapToGrid w:val="0"/>
                          <w:spacing w:after="0" w:line="100" w:lineRule="atLeas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4313B" w:rsidTr="000B42BB">
                    <w:tc>
                      <w:tcPr>
                        <w:tcW w:w="2010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</w:tcBorders>
                        <w:shd w:val="clear" w:color="auto" w:fill="auto"/>
                        <w:tcMar>
                          <w:left w:w="53" w:type="dxa"/>
                        </w:tcMar>
                      </w:tcPr>
                      <w:p w:rsidR="00E4313B" w:rsidRDefault="00E4313B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auto"/>
                            <w:sz w:val="24"/>
                            <w:szCs w:val="24"/>
                          </w:rPr>
                          <w:t>Competenze logico-matematiche</w:t>
                        </w:r>
                      </w:p>
                    </w:tc>
                    <w:tc>
                      <w:tcPr>
                        <w:tcW w:w="3114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</w:tcBorders>
                        <w:shd w:val="clear" w:color="auto" w:fill="EEECE1"/>
                        <w:tcMar>
                          <w:left w:w="53" w:type="dxa"/>
                        </w:tcMar>
                      </w:tcPr>
                      <w:p w:rsidR="00E4313B" w:rsidRDefault="00E4313B">
                        <w:pPr>
                          <w:spacing w:after="0" w:line="100" w:lineRule="atLeast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□ </w:t>
                        </w:r>
                        <w:r>
                          <w:rPr>
                            <w:rFonts w:ascii="Arial" w:hAnsi="Arial" w:cs="Arial"/>
                          </w:rPr>
                          <w:t>Strumenti compensativi (mappe –tavole- formulari -calcolatrice)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</w:tcBorders>
                        <w:shd w:val="clear" w:color="auto" w:fill="EEECE1"/>
                        <w:tcMar>
                          <w:left w:w="53" w:type="dxa"/>
                        </w:tcMar>
                      </w:tcPr>
                      <w:p w:rsidR="00E4313B" w:rsidRDefault="00E4313B">
                        <w:pPr>
                          <w:snapToGrid w:val="0"/>
                          <w:spacing w:after="0" w:line="100" w:lineRule="atLeast"/>
                          <w:rPr>
                            <w:rFonts w:ascii="Arial" w:hAnsi="Arial"/>
                          </w:rPr>
                        </w:pPr>
                      </w:p>
                    </w:tc>
                    <w:tc>
                      <w:tcPr>
                        <w:tcW w:w="2013" w:type="dxa"/>
                        <w:tcBorders>
                          <w:top w:val="single" w:sz="2" w:space="0" w:color="000001"/>
                          <w:left w:val="single" w:sz="16" w:space="0" w:color="000001"/>
                          <w:bottom w:val="single" w:sz="2" w:space="0" w:color="000001"/>
                        </w:tcBorders>
                        <w:shd w:val="clear" w:color="auto" w:fill="auto"/>
                        <w:tcMar>
                          <w:left w:w="17" w:type="dxa"/>
                        </w:tcMar>
                      </w:tcPr>
                      <w:p w:rsidR="00E4313B" w:rsidRDefault="00E4313B">
                        <w:pPr>
                          <w:spacing w:after="0" w:line="100" w:lineRule="atLeast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□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PC</w:t>
                        </w:r>
                        <w:r w:rsidR="00956283">
                          <w:rPr>
                            <w:rFonts w:ascii="Arial" w:hAnsi="Arial" w:cs="Arial"/>
                          </w:rPr>
                          <w:t>*</w:t>
                        </w:r>
                        <w:proofErr w:type="spellEnd"/>
                      </w:p>
                      <w:p w:rsidR="00E4313B" w:rsidRDefault="00E4313B">
                        <w:pPr>
                          <w:spacing w:after="0" w:line="10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solo se già in uso durante l'anno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</w:tcBorders>
                        <w:shd w:val="clear" w:color="auto" w:fill="auto"/>
                        <w:tcMar>
                          <w:left w:w="53" w:type="dxa"/>
                        </w:tcMar>
                      </w:tcPr>
                      <w:p w:rsidR="00E4313B" w:rsidRDefault="00E4313B">
                        <w:pPr>
                          <w:spacing w:after="0" w:line="100" w:lineRule="atLeast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□ L</w:t>
                        </w:r>
                        <w:r>
                          <w:rPr>
                            <w:rFonts w:ascii="Arial" w:hAnsi="Arial" w:cs="Arial"/>
                          </w:rPr>
                          <w:t>ettura ad alta voce</w:t>
                        </w:r>
                      </w:p>
                    </w:tc>
                    <w:tc>
                      <w:tcPr>
                        <w:tcW w:w="2302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</w:tcBorders>
                        <w:shd w:val="clear" w:color="auto" w:fill="auto"/>
                        <w:tcMar>
                          <w:left w:w="53" w:type="dxa"/>
                        </w:tcMar>
                      </w:tcPr>
                      <w:p w:rsidR="00E4313B" w:rsidRDefault="00E4313B">
                        <w:pPr>
                          <w:spacing w:after="0" w:line="100" w:lineRule="atLeast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□ </w:t>
                        </w:r>
                        <w:r>
                          <w:rPr>
                            <w:rFonts w:ascii="Arial" w:hAnsi="Arial" w:cs="Arial"/>
                          </w:rPr>
                          <w:t>Strumenti compensativi (mappe –tavole- formulari -calcolatrice)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</w:tcBorders>
                        <w:shd w:val="clear" w:color="auto" w:fill="auto"/>
                        <w:tcMar>
                          <w:left w:w="53" w:type="dxa"/>
                        </w:tcMar>
                      </w:tcPr>
                      <w:p w:rsidR="00E4313B" w:rsidRDefault="00E4313B">
                        <w:pPr>
                          <w:snapToGrid w:val="0"/>
                          <w:spacing w:after="0" w:line="100" w:lineRule="atLeast"/>
                          <w:rPr>
                            <w:rFonts w:ascii="Arial" w:hAnsi="Arial"/>
                          </w:rPr>
                        </w:pPr>
                      </w:p>
                    </w:tc>
                    <w:tc>
                      <w:tcPr>
                        <w:tcW w:w="2474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auto" w:fill="FFFFFF"/>
                        <w:tcMar>
                          <w:left w:w="53" w:type="dxa"/>
                        </w:tcMar>
                      </w:tcPr>
                      <w:p w:rsidR="00E4313B" w:rsidRDefault="00E4313B">
                        <w:pPr>
                          <w:snapToGrid w:val="0"/>
                          <w:spacing w:after="0" w:line="100" w:lineRule="atLeas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4313B" w:rsidTr="000B42BB">
                    <w:tc>
                      <w:tcPr>
                        <w:tcW w:w="2010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</w:tcBorders>
                        <w:shd w:val="clear" w:color="auto" w:fill="auto"/>
                        <w:tcMar>
                          <w:left w:w="53" w:type="dxa"/>
                        </w:tcMar>
                      </w:tcPr>
                      <w:p w:rsidR="00E4313B" w:rsidRDefault="00E4313B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auto"/>
                            <w:sz w:val="24"/>
                            <w:szCs w:val="24"/>
                          </w:rPr>
                          <w:t>Competenze nelle lingue straniere</w:t>
                        </w:r>
                      </w:p>
                    </w:tc>
                    <w:tc>
                      <w:tcPr>
                        <w:tcW w:w="3114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</w:tcBorders>
                        <w:shd w:val="clear" w:color="auto" w:fill="EEECE1"/>
                        <w:tcMar>
                          <w:left w:w="53" w:type="dxa"/>
                        </w:tcMar>
                      </w:tcPr>
                      <w:p w:rsidR="00E4313B" w:rsidRDefault="00E4313B">
                        <w:pPr>
                          <w:spacing w:after="0" w:line="100" w:lineRule="atLeast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□</w:t>
                        </w:r>
                        <w:r w:rsidR="00EE7EB8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Strumenti compensativi (mappe-schemi- schede …)</w:t>
                        </w:r>
                      </w:p>
                      <w:p w:rsidR="00E4313B" w:rsidRDefault="00E4313B">
                        <w:pPr>
                          <w:spacing w:after="0" w:line="100" w:lineRule="atLeas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413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</w:tcBorders>
                        <w:shd w:val="clear" w:color="auto" w:fill="EEECE1"/>
                        <w:tcMar>
                          <w:left w:w="53" w:type="dxa"/>
                        </w:tcMar>
                      </w:tcPr>
                      <w:p w:rsidR="00E4313B" w:rsidRDefault="00E4313B">
                        <w:pPr>
                          <w:snapToGrid w:val="0"/>
                          <w:spacing w:after="0" w:line="100" w:lineRule="atLeas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013" w:type="dxa"/>
                        <w:tcBorders>
                          <w:top w:val="single" w:sz="2" w:space="0" w:color="000001"/>
                          <w:left w:val="single" w:sz="16" w:space="0" w:color="000001"/>
                          <w:bottom w:val="single" w:sz="2" w:space="0" w:color="000001"/>
                        </w:tcBorders>
                        <w:shd w:val="clear" w:color="auto" w:fill="auto"/>
                        <w:tcMar>
                          <w:left w:w="17" w:type="dxa"/>
                        </w:tcMar>
                      </w:tcPr>
                      <w:p w:rsidR="00E4313B" w:rsidRDefault="00E4313B">
                        <w:pPr>
                          <w:spacing w:after="0" w:line="100" w:lineRule="atLeast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□ </w:t>
                        </w:r>
                        <w:r>
                          <w:rPr>
                            <w:rFonts w:ascii="Arial" w:hAnsi="Arial" w:cs="Arial"/>
                          </w:rPr>
                          <w:t>PC</w:t>
                        </w:r>
                        <w:r w:rsidR="00956283">
                          <w:rPr>
                            <w:rFonts w:ascii="Arial" w:hAnsi="Arial" w:cs="Arial"/>
                          </w:rPr>
                          <w:t>*</w:t>
                        </w:r>
                      </w:p>
                      <w:p w:rsidR="00E4313B" w:rsidRDefault="00E4313B">
                        <w:pPr>
                          <w:spacing w:after="0" w:line="10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solo se già in uso durante l'anno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</w:tcBorders>
                        <w:shd w:val="clear" w:color="auto" w:fill="auto"/>
                        <w:tcMar>
                          <w:left w:w="53" w:type="dxa"/>
                        </w:tcMar>
                      </w:tcPr>
                      <w:p w:rsidR="00E4313B" w:rsidRDefault="00E4313B">
                        <w:pPr>
                          <w:spacing w:after="0" w:line="100" w:lineRule="atLeast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□ L</w:t>
                        </w:r>
                        <w:r>
                          <w:rPr>
                            <w:rFonts w:ascii="Arial" w:hAnsi="Arial" w:cs="Arial"/>
                          </w:rPr>
                          <w:t>ettura ad alta voce</w:t>
                        </w:r>
                      </w:p>
                    </w:tc>
                    <w:tc>
                      <w:tcPr>
                        <w:tcW w:w="2302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</w:tcBorders>
                        <w:shd w:val="clear" w:color="auto" w:fill="auto"/>
                        <w:tcMar>
                          <w:left w:w="53" w:type="dxa"/>
                        </w:tcMar>
                      </w:tcPr>
                      <w:p w:rsidR="00E4313B" w:rsidRDefault="00E4313B">
                        <w:pPr>
                          <w:spacing w:after="0" w:line="100" w:lineRule="atLeast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□ </w:t>
                        </w:r>
                        <w:r>
                          <w:rPr>
                            <w:rFonts w:ascii="Arial" w:hAnsi="Arial" w:cs="Arial"/>
                          </w:rPr>
                          <w:t>Strumenti compensativi (mappe-schemi- schede …)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</w:tcBorders>
                        <w:shd w:val="clear" w:color="auto" w:fill="auto"/>
                        <w:tcMar>
                          <w:left w:w="53" w:type="dxa"/>
                        </w:tcMar>
                      </w:tcPr>
                      <w:p w:rsidR="00E4313B" w:rsidRDefault="00E4313B">
                        <w:pPr>
                          <w:snapToGrid w:val="0"/>
                          <w:spacing w:after="0" w:line="100" w:lineRule="atLeas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74" w:type="dxa"/>
                        <w:tc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</w:tcBorders>
                        <w:shd w:val="clear" w:color="auto" w:fill="FFFFFF"/>
                        <w:tcMar>
                          <w:left w:w="53" w:type="dxa"/>
                        </w:tcMar>
                      </w:tcPr>
                      <w:p w:rsidR="00E4313B" w:rsidRDefault="00E4313B">
                        <w:pPr>
                          <w:snapToGrid w:val="0"/>
                          <w:spacing w:after="0" w:line="100" w:lineRule="atLeast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□ Sostituzione prova scritta di </w:t>
                        </w:r>
                        <w:r w:rsidR="00630A61">
                          <w:rPr>
                            <w:rFonts w:ascii="Arial" w:eastAsia="Arial" w:hAnsi="Arial" w:cs="Arial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rancese con prova scritta di </w:t>
                        </w:r>
                        <w:r w:rsidR="0018194D">
                          <w:rPr>
                            <w:rFonts w:ascii="Arial" w:eastAsia="Arial" w:hAnsi="Arial" w:cs="Arial"/>
                          </w:rPr>
                          <w:t>altra lingua ___________</w:t>
                        </w:r>
                      </w:p>
                      <w:p w:rsidR="00E4313B" w:rsidRDefault="00E4313B">
                        <w:pPr>
                          <w:snapToGrid w:val="0"/>
                          <w:spacing w:after="0" w:line="100" w:lineRule="atLeast"/>
                          <w:rPr>
                            <w:rFonts w:ascii="Arial" w:hAnsi="Arial"/>
                          </w:rPr>
                        </w:pPr>
                      </w:p>
                      <w:p w:rsidR="00E4313B" w:rsidRDefault="00E4313B">
                        <w:pPr>
                          <w:snapToGrid w:val="0"/>
                          <w:spacing w:after="0" w:line="100" w:lineRule="atLeast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□</w:t>
                        </w:r>
                        <w:r>
                          <w:rPr>
                            <w:rFonts w:ascii="Arial" w:hAnsi="Arial"/>
                          </w:rPr>
                          <w:t xml:space="preserve"> Esonero dalla prova della seconda lingua straniera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684595" w:rsidRDefault="00684595">
                  <w:pPr>
                    <w:rPr>
                      <w:color w:val="auto"/>
                    </w:rPr>
                  </w:pPr>
                </w:p>
              </w:txbxContent>
            </v:textbox>
            <w10:wrap type="topAndBottom" anchorx="margin"/>
          </v:rect>
        </w:pict>
      </w:r>
    </w:p>
    <w:p w:rsidR="000B42BB" w:rsidRDefault="000B42BB">
      <w:pPr>
        <w:spacing w:after="0" w:line="10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962524" w:rsidRDefault="00962524" w:rsidP="00962524">
      <w:pPr>
        <w:rPr>
          <w:color w:val="auto"/>
        </w:rPr>
      </w:pPr>
      <w:r>
        <w:rPr>
          <w:color w:val="auto"/>
        </w:rPr>
        <w:t>Note (</w:t>
      </w:r>
      <w:proofErr w:type="spellStart"/>
      <w:r>
        <w:rPr>
          <w:color w:val="auto"/>
        </w:rPr>
        <w:t>*indicare</w:t>
      </w:r>
      <w:proofErr w:type="spellEnd"/>
      <w:r>
        <w:rPr>
          <w:color w:val="auto"/>
        </w:rPr>
        <w:t xml:space="preserve"> anche eventuali software particolari richiesti, disponibili e compatibili con i PC della scuola): ________________________________________________</w:t>
      </w:r>
    </w:p>
    <w:p w:rsidR="00962524" w:rsidRDefault="00962524" w:rsidP="00962524">
      <w:pPr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_________________________________________________________________________________________________________________________________________</w:t>
      </w:r>
    </w:p>
    <w:p w:rsidR="00956283" w:rsidRDefault="00956283">
      <w:pPr>
        <w:spacing w:after="0" w:line="240" w:lineRule="auto"/>
        <w:rPr>
          <w:rFonts w:ascii="Arial" w:hAnsi="Arial"/>
        </w:rPr>
      </w:pPr>
    </w:p>
    <w:p w:rsidR="00684595" w:rsidRDefault="00AA40BE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Milano, </w:t>
      </w:r>
      <w:proofErr w:type="spellStart"/>
      <w:r>
        <w:rPr>
          <w:rFonts w:ascii="Arial" w:hAnsi="Arial"/>
        </w:rPr>
        <w:t>………………………………………………</w:t>
      </w:r>
      <w:proofErr w:type="spellEnd"/>
      <w:r>
        <w:rPr>
          <w:rFonts w:ascii="Arial" w:hAnsi="Arial"/>
        </w:rPr>
        <w:t>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Per il Consiglio di Classe </w:t>
      </w:r>
      <w:r>
        <w:rPr>
          <w:rFonts w:ascii="Arial" w:hAnsi="Arial"/>
        </w:rPr>
        <w:tab/>
        <w:t xml:space="preserve">……………………………………………………………………. </w:t>
      </w:r>
    </w:p>
    <w:p w:rsidR="00684595" w:rsidRDefault="00684595">
      <w:pPr>
        <w:spacing w:after="0" w:line="240" w:lineRule="auto"/>
        <w:rPr>
          <w:rFonts w:ascii="Arial" w:hAnsi="Arial"/>
        </w:rPr>
      </w:pPr>
    </w:p>
    <w:p w:rsidR="00684595" w:rsidRDefault="00AA40BE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Firma genitore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……………………………………………………………………. </w:t>
      </w:r>
    </w:p>
    <w:p w:rsidR="00684595" w:rsidRDefault="00AA40BE">
      <w:pPr>
        <w:spacing w:after="0" w:line="240" w:lineRule="auto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6"/>
          <w:szCs w:val="16"/>
        </w:rPr>
        <w:t>(da far controfirmare prima di esami)</w:t>
      </w:r>
    </w:p>
    <w:sectPr w:rsidR="00684595" w:rsidSect="00991B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66" w:right="567" w:bottom="766" w:left="567" w:header="709" w:footer="709" w:gutter="0"/>
      <w:cols w:space="720"/>
      <w:formProt w:val="0"/>
      <w:docGrid w:linePitch="60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84F" w:rsidRDefault="0061184F">
      <w:pPr>
        <w:spacing w:after="0" w:line="240" w:lineRule="auto"/>
      </w:pPr>
      <w:r>
        <w:separator/>
      </w:r>
    </w:p>
  </w:endnote>
  <w:endnote w:type="continuationSeparator" w:id="0">
    <w:p w:rsidR="0061184F" w:rsidRDefault="00611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9C5" w:rsidRDefault="000B29C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595" w:rsidRDefault="00AA40BE">
    <w:pPr>
      <w:pStyle w:val="Pidipagina"/>
    </w:pPr>
    <w:r>
      <w:rPr>
        <w:rFonts w:ascii="Arial" w:hAnsi="Arial"/>
        <w:b/>
        <w:sz w:val="16"/>
        <w:szCs w:val="16"/>
      </w:rPr>
      <w:t>Anno scola</w:t>
    </w:r>
    <w:r w:rsidR="000B29C5">
      <w:rPr>
        <w:rFonts w:ascii="Arial" w:hAnsi="Arial"/>
        <w:b/>
        <w:sz w:val="16"/>
        <w:szCs w:val="16"/>
      </w:rPr>
      <w:t>stico 2018 -</w:t>
    </w:r>
    <w:r w:rsidR="00914628">
      <w:rPr>
        <w:rFonts w:ascii="Arial" w:hAnsi="Arial"/>
        <w:b/>
        <w:sz w:val="16"/>
        <w:szCs w:val="16"/>
      </w:rPr>
      <w:t>2019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9C5" w:rsidRDefault="000B29C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84F" w:rsidRDefault="0061184F">
      <w:pPr>
        <w:spacing w:after="0" w:line="240" w:lineRule="auto"/>
      </w:pPr>
      <w:r>
        <w:separator/>
      </w:r>
    </w:p>
  </w:footnote>
  <w:footnote w:type="continuationSeparator" w:id="0">
    <w:p w:rsidR="0061184F" w:rsidRDefault="00611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9C5" w:rsidRDefault="000B29C5">
    <w:pPr>
      <w:pStyle w:val="Intestazione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595" w:rsidRDefault="00AA40BE">
    <w:pPr>
      <w:pStyle w:val="Rigadintestazione"/>
      <w:tabs>
        <w:tab w:val="center" w:pos="2835"/>
      </w:tabs>
      <w:jc w:val="center"/>
    </w:pPr>
    <w:r>
      <w:rPr>
        <w:rFonts w:ascii="Arial" w:hAnsi="Arial"/>
        <w:b/>
        <w:sz w:val="16"/>
        <w:szCs w:val="16"/>
      </w:rPr>
      <w:t>IC Ilaria Alpi – Via Salerno n. 1 – Milano</w:t>
    </w:r>
    <w:r>
      <w:rPr>
        <w:rFonts w:ascii="Arial" w:hAnsi="Arial"/>
        <w:b/>
        <w:sz w:val="16"/>
        <w:szCs w:val="16"/>
      </w:rPr>
      <w:tab/>
    </w:r>
    <w:r w:rsidR="007A669A">
      <w:rPr>
        <w:rFonts w:ascii="Arial" w:hAnsi="Arial"/>
        <w:b/>
        <w:sz w:val="16"/>
        <w:szCs w:val="16"/>
      </w:rPr>
      <w:tab/>
      <w:t>Esame di Stato conclusivo del primo ciclo d’istruzione – Prove scritte</w:t>
    </w:r>
    <w:r>
      <w:rPr>
        <w:rFonts w:ascii="Arial" w:hAnsi="Arial"/>
        <w:b/>
        <w:sz w:val="16"/>
        <w:szCs w:val="16"/>
      </w:rPr>
      <w:tab/>
    </w:r>
    <w:r>
      <w:rPr>
        <w:rFonts w:ascii="Arial" w:hAnsi="Arial"/>
        <w:b/>
        <w:sz w:val="16"/>
        <w:szCs w:val="16"/>
      </w:rPr>
      <w:tab/>
      <w:t xml:space="preserve">Alunni con </w:t>
    </w:r>
    <w:r>
      <w:rPr>
        <w:rFonts w:ascii="Arial" w:hAnsi="Arial" w:cs="Arial"/>
        <w:b/>
        <w:sz w:val="16"/>
        <w:szCs w:val="16"/>
      </w:rPr>
      <w:t>BES 2 non</w:t>
    </w:r>
    <w:r w:rsidR="00E80548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DSA e BES 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9C5" w:rsidRDefault="000B29C5">
    <w:pPr>
      <w:pStyle w:val="Intestazione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4595"/>
    <w:rsid w:val="00003C8C"/>
    <w:rsid w:val="00041B20"/>
    <w:rsid w:val="000A386C"/>
    <w:rsid w:val="000B29C5"/>
    <w:rsid w:val="000B42BB"/>
    <w:rsid w:val="00106ADF"/>
    <w:rsid w:val="0018194D"/>
    <w:rsid w:val="0022662F"/>
    <w:rsid w:val="00283261"/>
    <w:rsid w:val="002C6384"/>
    <w:rsid w:val="002D29A4"/>
    <w:rsid w:val="002D6915"/>
    <w:rsid w:val="003C55FD"/>
    <w:rsid w:val="00424581"/>
    <w:rsid w:val="004938D7"/>
    <w:rsid w:val="004C08F5"/>
    <w:rsid w:val="005152E1"/>
    <w:rsid w:val="00550393"/>
    <w:rsid w:val="0056001A"/>
    <w:rsid w:val="0061184F"/>
    <w:rsid w:val="00630A61"/>
    <w:rsid w:val="00635694"/>
    <w:rsid w:val="00663E02"/>
    <w:rsid w:val="00684595"/>
    <w:rsid w:val="00691797"/>
    <w:rsid w:val="00714D52"/>
    <w:rsid w:val="007A669A"/>
    <w:rsid w:val="007C1262"/>
    <w:rsid w:val="0082176B"/>
    <w:rsid w:val="00844AF3"/>
    <w:rsid w:val="008827F1"/>
    <w:rsid w:val="00892B4D"/>
    <w:rsid w:val="00914628"/>
    <w:rsid w:val="00922253"/>
    <w:rsid w:val="00956283"/>
    <w:rsid w:val="00962524"/>
    <w:rsid w:val="00991B4A"/>
    <w:rsid w:val="0099455C"/>
    <w:rsid w:val="00A15F7A"/>
    <w:rsid w:val="00A400AC"/>
    <w:rsid w:val="00A746E3"/>
    <w:rsid w:val="00A960B2"/>
    <w:rsid w:val="00AA40BE"/>
    <w:rsid w:val="00B464A6"/>
    <w:rsid w:val="00BC184F"/>
    <w:rsid w:val="00C05D3F"/>
    <w:rsid w:val="00CA3BBA"/>
    <w:rsid w:val="00CC48B8"/>
    <w:rsid w:val="00E4313B"/>
    <w:rsid w:val="00E445EA"/>
    <w:rsid w:val="00E80548"/>
    <w:rsid w:val="00EC1E32"/>
    <w:rsid w:val="00EE7EB8"/>
    <w:rsid w:val="00F207C5"/>
    <w:rsid w:val="00F70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1B4A"/>
    <w:pPr>
      <w:suppressAutoHyphens/>
      <w:overflowPunct w:val="0"/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erChar">
    <w:name w:val="Header Char"/>
    <w:basedOn w:val="Carpredefinitoparagrafo"/>
    <w:qFormat/>
    <w:rsid w:val="00991B4A"/>
    <w:rPr>
      <w:rFonts w:cs="Times New Roman"/>
    </w:rPr>
  </w:style>
  <w:style w:type="character" w:customStyle="1" w:styleId="FooterChar">
    <w:name w:val="Footer Char"/>
    <w:basedOn w:val="Carpredefinitoparagrafo"/>
    <w:qFormat/>
    <w:rsid w:val="00991B4A"/>
    <w:rPr>
      <w:rFonts w:cs="Times New Roman"/>
    </w:rPr>
  </w:style>
  <w:style w:type="character" w:customStyle="1" w:styleId="BalloonTextChar">
    <w:name w:val="Balloon Text Char"/>
    <w:basedOn w:val="Carpredefinitoparagrafo"/>
    <w:qFormat/>
    <w:rsid w:val="00991B4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deltesto"/>
    <w:qFormat/>
    <w:rsid w:val="00991B4A"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styleId="Corpodeltesto">
    <w:name w:val="Body Text"/>
    <w:basedOn w:val="Normale"/>
    <w:rsid w:val="00991B4A"/>
    <w:pPr>
      <w:spacing w:after="140" w:line="288" w:lineRule="auto"/>
    </w:pPr>
  </w:style>
  <w:style w:type="paragraph" w:styleId="Elenco">
    <w:name w:val="List"/>
    <w:basedOn w:val="Corpodeltesto"/>
    <w:rsid w:val="00991B4A"/>
    <w:rPr>
      <w:rFonts w:cs="Mangal"/>
    </w:rPr>
  </w:style>
  <w:style w:type="paragraph" w:styleId="Didascalia">
    <w:name w:val="caption"/>
    <w:basedOn w:val="Normale"/>
    <w:qFormat/>
    <w:rsid w:val="00991B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991B4A"/>
    <w:pPr>
      <w:suppressLineNumbers/>
    </w:pPr>
    <w:rPr>
      <w:rFonts w:cs="Mangal"/>
    </w:rPr>
  </w:style>
  <w:style w:type="paragraph" w:styleId="Intestazione">
    <w:name w:val="header"/>
    <w:basedOn w:val="Normale"/>
    <w:rsid w:val="00991B4A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Rigadintestazione">
    <w:name w:val="Riga d'intestazione"/>
    <w:basedOn w:val="Normale"/>
    <w:qFormat/>
    <w:rsid w:val="00991B4A"/>
    <w:pPr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rsid w:val="00991B4A"/>
    <w:pPr>
      <w:tabs>
        <w:tab w:val="center" w:pos="4819"/>
        <w:tab w:val="right" w:pos="9638"/>
      </w:tabs>
      <w:spacing w:after="0" w:line="100" w:lineRule="atLeast"/>
    </w:pPr>
  </w:style>
  <w:style w:type="paragraph" w:styleId="Testofumetto">
    <w:name w:val="Balloon Text"/>
    <w:basedOn w:val="Normale"/>
    <w:qFormat/>
    <w:rsid w:val="00991B4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  <w:rsid w:val="00991B4A"/>
  </w:style>
  <w:style w:type="paragraph" w:customStyle="1" w:styleId="Contenutotabella">
    <w:name w:val="Contenuto tabella"/>
    <w:basedOn w:val="Normale"/>
    <w:qFormat/>
    <w:rsid w:val="00991B4A"/>
  </w:style>
  <w:style w:type="paragraph" w:customStyle="1" w:styleId="Intestazionetabella">
    <w:name w:val="Intestazione tabella"/>
    <w:basedOn w:val="Contenutotabella"/>
    <w:qFormat/>
    <w:rsid w:val="00991B4A"/>
    <w:pPr>
      <w:suppressLineNumbers/>
      <w:jc w:val="center"/>
    </w:pPr>
    <w:rPr>
      <w:b/>
      <w:bCs/>
    </w:rPr>
  </w:style>
  <w:style w:type="paragraph" w:customStyle="1" w:styleId="Titolotabella">
    <w:name w:val="Titolo tabella"/>
    <w:basedOn w:val="Contenutotabella"/>
    <w:qFormat/>
    <w:rsid w:val="00991B4A"/>
    <w:pPr>
      <w:suppressLineNumbers/>
      <w:jc w:val="center"/>
    </w:pPr>
    <w:rPr>
      <w:b/>
      <w:bCs/>
    </w:rPr>
  </w:style>
  <w:style w:type="paragraph" w:customStyle="1" w:styleId="CorpoA">
    <w:name w:val="Corpo A"/>
    <w:rsid w:val="004C08F5"/>
    <w:rPr>
      <w:rFonts w:ascii="Helvetica" w:eastAsia="Arial Unicode MS" w:hAnsi="Helvetica" w:cs="Arial Unicode MS"/>
      <w:color w:val="000000"/>
      <w:sz w:val="22"/>
      <w:szCs w:val="22"/>
      <w:u w:color="000000"/>
      <w:lang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1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gs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Vicepreside</cp:lastModifiedBy>
  <cp:revision>16</cp:revision>
  <cp:lastPrinted>2014-09-07T16:04:00Z</cp:lastPrinted>
  <dcterms:created xsi:type="dcterms:W3CDTF">2018-04-27T06:46:00Z</dcterms:created>
  <dcterms:modified xsi:type="dcterms:W3CDTF">2019-04-12T10:57:00Z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